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75F7" w:rsidRDefault="002A75F7" w:rsidP="000B6ECE">
      <w:pPr>
        <w:spacing w:after="0" w:line="360" w:lineRule="auto"/>
        <w:rPr>
          <w:rFonts w:ascii="Times New Roman" w:hAnsi="Times New Roman" w:cs="Times New Roman"/>
          <w:sz w:val="28"/>
          <w:szCs w:val="28"/>
          <w:shd w:val="clear" w:color="auto" w:fill="FFFFFF"/>
        </w:rPr>
      </w:pPr>
      <w:r w:rsidRPr="000B6ECE">
        <w:rPr>
          <w:rFonts w:ascii="Times New Roman" w:hAnsi="Times New Roman" w:cs="Times New Roman"/>
          <w:sz w:val="28"/>
          <w:szCs w:val="28"/>
          <w:shd w:val="clear" w:color="auto" w:fill="FFFFFF"/>
        </w:rPr>
        <w:t>УДК 669.265</w:t>
      </w:r>
    </w:p>
    <w:p w:rsidR="001B43F2" w:rsidRPr="001B43F2" w:rsidRDefault="001B43F2" w:rsidP="000B6ECE">
      <w:pPr>
        <w:spacing w:after="0" w:line="360" w:lineRule="auto"/>
        <w:rPr>
          <w:rFonts w:ascii="Times New Roman" w:hAnsi="Times New Roman" w:cs="Times New Roman"/>
          <w:sz w:val="18"/>
          <w:szCs w:val="28"/>
          <w:shd w:val="clear" w:color="auto" w:fill="FFFFFF"/>
        </w:rPr>
      </w:pPr>
    </w:p>
    <w:p w:rsidR="000B6ECE" w:rsidRPr="000B6ECE" w:rsidRDefault="000B6ECE" w:rsidP="000B6ECE">
      <w:pPr>
        <w:spacing w:after="0" w:line="360" w:lineRule="auto"/>
        <w:rPr>
          <w:rFonts w:ascii="Times New Roman" w:hAnsi="Times New Roman" w:cs="Times New Roman"/>
          <w:b/>
          <w:sz w:val="28"/>
          <w:szCs w:val="28"/>
          <w:shd w:val="clear" w:color="auto" w:fill="FFFFFF"/>
        </w:rPr>
      </w:pPr>
      <w:r w:rsidRPr="000B6ECE">
        <w:rPr>
          <w:rFonts w:ascii="Times New Roman" w:hAnsi="Times New Roman" w:cs="Times New Roman"/>
          <w:b/>
          <w:sz w:val="28"/>
          <w:szCs w:val="28"/>
          <w:shd w:val="clear" w:color="auto" w:fill="FFFFFF"/>
        </w:rPr>
        <w:t xml:space="preserve">Оценка </w:t>
      </w:r>
      <w:r>
        <w:rPr>
          <w:rFonts w:ascii="Times New Roman" w:hAnsi="Times New Roman" w:cs="Times New Roman"/>
          <w:b/>
          <w:sz w:val="28"/>
          <w:szCs w:val="28"/>
          <w:shd w:val="clear" w:color="auto" w:fill="FFFFFF"/>
        </w:rPr>
        <w:t xml:space="preserve"> </w:t>
      </w:r>
      <w:r w:rsidRPr="000B6ECE">
        <w:rPr>
          <w:rFonts w:ascii="Times New Roman" w:hAnsi="Times New Roman" w:cs="Times New Roman"/>
          <w:b/>
          <w:sz w:val="28"/>
          <w:szCs w:val="28"/>
          <w:shd w:val="clear" w:color="auto" w:fill="FFFFFF"/>
        </w:rPr>
        <w:t xml:space="preserve">влияния </w:t>
      </w:r>
      <w:r>
        <w:rPr>
          <w:rFonts w:ascii="Times New Roman" w:hAnsi="Times New Roman" w:cs="Times New Roman"/>
          <w:b/>
          <w:sz w:val="28"/>
          <w:szCs w:val="28"/>
          <w:shd w:val="clear" w:color="auto" w:fill="FFFFFF"/>
        </w:rPr>
        <w:t xml:space="preserve"> </w:t>
      </w:r>
      <w:r w:rsidRPr="000B6ECE">
        <w:rPr>
          <w:rFonts w:ascii="Times New Roman" w:hAnsi="Times New Roman" w:cs="Times New Roman"/>
          <w:b/>
          <w:sz w:val="28"/>
          <w:szCs w:val="28"/>
          <w:shd w:val="clear" w:color="auto" w:fill="FFFFFF"/>
        </w:rPr>
        <w:t xml:space="preserve">технологии </w:t>
      </w:r>
      <w:r>
        <w:rPr>
          <w:rFonts w:ascii="Times New Roman" w:hAnsi="Times New Roman" w:cs="Times New Roman"/>
          <w:b/>
          <w:sz w:val="28"/>
          <w:szCs w:val="28"/>
          <w:shd w:val="clear" w:color="auto" w:fill="FFFFFF"/>
        </w:rPr>
        <w:t xml:space="preserve"> </w:t>
      </w:r>
      <w:r w:rsidRPr="000B6ECE">
        <w:rPr>
          <w:rFonts w:ascii="Times New Roman" w:hAnsi="Times New Roman" w:cs="Times New Roman"/>
          <w:b/>
          <w:sz w:val="28"/>
          <w:szCs w:val="28"/>
          <w:shd w:val="clear" w:color="auto" w:fill="FFFFFF"/>
        </w:rPr>
        <w:t xml:space="preserve">изготовления </w:t>
      </w:r>
      <w:r>
        <w:rPr>
          <w:rFonts w:ascii="Times New Roman" w:hAnsi="Times New Roman" w:cs="Times New Roman"/>
          <w:b/>
          <w:sz w:val="28"/>
          <w:szCs w:val="28"/>
          <w:shd w:val="clear" w:color="auto" w:fill="FFFFFF"/>
        </w:rPr>
        <w:t xml:space="preserve"> </w:t>
      </w:r>
      <w:r w:rsidRPr="000B6ECE">
        <w:rPr>
          <w:rFonts w:ascii="Times New Roman" w:hAnsi="Times New Roman" w:cs="Times New Roman"/>
          <w:b/>
          <w:sz w:val="28"/>
          <w:szCs w:val="28"/>
          <w:shd w:val="clear" w:color="auto" w:fill="FFFFFF"/>
        </w:rPr>
        <w:t>на</w:t>
      </w:r>
      <w:r>
        <w:rPr>
          <w:rFonts w:ascii="Times New Roman" w:hAnsi="Times New Roman" w:cs="Times New Roman"/>
          <w:b/>
          <w:sz w:val="28"/>
          <w:szCs w:val="28"/>
          <w:shd w:val="clear" w:color="auto" w:fill="FFFFFF"/>
        </w:rPr>
        <w:t xml:space="preserve"> </w:t>
      </w:r>
      <w:r w:rsidRPr="000B6ECE">
        <w:rPr>
          <w:rFonts w:ascii="Times New Roman" w:hAnsi="Times New Roman" w:cs="Times New Roman"/>
          <w:b/>
          <w:sz w:val="28"/>
          <w:szCs w:val="28"/>
          <w:shd w:val="clear" w:color="auto" w:fill="FFFFFF"/>
        </w:rPr>
        <w:t xml:space="preserve"> кратковременные механические </w:t>
      </w:r>
      <w:r>
        <w:rPr>
          <w:rFonts w:ascii="Times New Roman" w:hAnsi="Times New Roman" w:cs="Times New Roman"/>
          <w:b/>
          <w:sz w:val="28"/>
          <w:szCs w:val="28"/>
          <w:shd w:val="clear" w:color="auto" w:fill="FFFFFF"/>
        </w:rPr>
        <w:t xml:space="preserve"> </w:t>
      </w:r>
      <w:r w:rsidRPr="000B6ECE">
        <w:rPr>
          <w:rFonts w:ascii="Times New Roman" w:hAnsi="Times New Roman" w:cs="Times New Roman"/>
          <w:b/>
          <w:sz w:val="28"/>
          <w:szCs w:val="28"/>
          <w:shd w:val="clear" w:color="auto" w:fill="FFFFFF"/>
        </w:rPr>
        <w:t xml:space="preserve">свойства </w:t>
      </w:r>
      <w:r>
        <w:rPr>
          <w:rFonts w:ascii="Times New Roman" w:hAnsi="Times New Roman" w:cs="Times New Roman"/>
          <w:b/>
          <w:sz w:val="28"/>
          <w:szCs w:val="28"/>
          <w:shd w:val="clear" w:color="auto" w:fill="FFFFFF"/>
        </w:rPr>
        <w:t xml:space="preserve"> </w:t>
      </w:r>
      <w:r w:rsidRPr="000B6ECE">
        <w:rPr>
          <w:rFonts w:ascii="Times New Roman" w:hAnsi="Times New Roman" w:cs="Times New Roman"/>
          <w:b/>
          <w:sz w:val="28"/>
          <w:szCs w:val="28"/>
          <w:shd w:val="clear" w:color="auto" w:fill="FFFFFF"/>
        </w:rPr>
        <w:t xml:space="preserve">и </w:t>
      </w:r>
      <w:r>
        <w:rPr>
          <w:rFonts w:ascii="Times New Roman" w:hAnsi="Times New Roman" w:cs="Times New Roman"/>
          <w:b/>
          <w:sz w:val="28"/>
          <w:szCs w:val="28"/>
          <w:shd w:val="clear" w:color="auto" w:fill="FFFFFF"/>
        </w:rPr>
        <w:t xml:space="preserve"> </w:t>
      </w:r>
      <w:r w:rsidRPr="000B6ECE">
        <w:rPr>
          <w:rFonts w:ascii="Times New Roman" w:hAnsi="Times New Roman" w:cs="Times New Roman"/>
          <w:b/>
          <w:sz w:val="28"/>
          <w:szCs w:val="28"/>
          <w:shd w:val="clear" w:color="auto" w:fill="FFFFFF"/>
        </w:rPr>
        <w:t xml:space="preserve">длительную </w:t>
      </w:r>
      <w:r>
        <w:rPr>
          <w:rFonts w:ascii="Times New Roman" w:hAnsi="Times New Roman" w:cs="Times New Roman"/>
          <w:b/>
          <w:sz w:val="28"/>
          <w:szCs w:val="28"/>
          <w:shd w:val="clear" w:color="auto" w:fill="FFFFFF"/>
        </w:rPr>
        <w:t xml:space="preserve"> </w:t>
      </w:r>
      <w:r w:rsidRPr="000B6ECE">
        <w:rPr>
          <w:rFonts w:ascii="Times New Roman" w:hAnsi="Times New Roman" w:cs="Times New Roman"/>
          <w:b/>
          <w:sz w:val="28"/>
          <w:szCs w:val="28"/>
          <w:shd w:val="clear" w:color="auto" w:fill="FFFFFF"/>
        </w:rPr>
        <w:t xml:space="preserve">прочность </w:t>
      </w:r>
      <w:r>
        <w:rPr>
          <w:rFonts w:ascii="Times New Roman" w:hAnsi="Times New Roman" w:cs="Times New Roman"/>
          <w:b/>
          <w:sz w:val="28"/>
          <w:szCs w:val="28"/>
          <w:shd w:val="clear" w:color="auto" w:fill="FFFFFF"/>
        </w:rPr>
        <w:t xml:space="preserve"> </w:t>
      </w:r>
      <w:r w:rsidRPr="000B6ECE">
        <w:rPr>
          <w:rFonts w:ascii="Times New Roman" w:hAnsi="Times New Roman" w:cs="Times New Roman"/>
          <w:b/>
          <w:sz w:val="28"/>
          <w:szCs w:val="28"/>
          <w:shd w:val="clear" w:color="auto" w:fill="FFFFFF"/>
        </w:rPr>
        <w:t>металла</w:t>
      </w:r>
      <w:r>
        <w:rPr>
          <w:rFonts w:ascii="Times New Roman" w:hAnsi="Times New Roman" w:cs="Times New Roman"/>
          <w:b/>
          <w:sz w:val="28"/>
          <w:szCs w:val="28"/>
          <w:shd w:val="clear" w:color="auto" w:fill="FFFFFF"/>
        </w:rPr>
        <w:t xml:space="preserve"> </w:t>
      </w:r>
      <w:r w:rsidRPr="000B6ECE">
        <w:rPr>
          <w:rFonts w:ascii="Times New Roman" w:hAnsi="Times New Roman" w:cs="Times New Roman"/>
          <w:b/>
          <w:sz w:val="28"/>
          <w:szCs w:val="28"/>
          <w:shd w:val="clear" w:color="auto" w:fill="FFFFFF"/>
        </w:rPr>
        <w:t xml:space="preserve"> рабочих лопаток </w:t>
      </w:r>
      <w:r>
        <w:rPr>
          <w:rFonts w:ascii="Times New Roman" w:hAnsi="Times New Roman" w:cs="Times New Roman"/>
          <w:b/>
          <w:sz w:val="28"/>
          <w:szCs w:val="28"/>
          <w:shd w:val="clear" w:color="auto" w:fill="FFFFFF"/>
        </w:rPr>
        <w:t xml:space="preserve"> </w:t>
      </w:r>
      <w:r w:rsidRPr="000B6ECE">
        <w:rPr>
          <w:rFonts w:ascii="Times New Roman" w:hAnsi="Times New Roman" w:cs="Times New Roman"/>
          <w:b/>
          <w:sz w:val="28"/>
          <w:szCs w:val="28"/>
          <w:shd w:val="clear" w:color="auto" w:fill="FFFFFF"/>
        </w:rPr>
        <w:t>энергетических</w:t>
      </w:r>
      <w:r>
        <w:rPr>
          <w:rFonts w:ascii="Times New Roman" w:hAnsi="Times New Roman" w:cs="Times New Roman"/>
          <w:b/>
          <w:sz w:val="28"/>
          <w:szCs w:val="28"/>
          <w:shd w:val="clear" w:color="auto" w:fill="FFFFFF"/>
        </w:rPr>
        <w:t xml:space="preserve"> </w:t>
      </w:r>
      <w:r w:rsidRPr="000B6ECE">
        <w:rPr>
          <w:rFonts w:ascii="Times New Roman" w:hAnsi="Times New Roman" w:cs="Times New Roman"/>
          <w:b/>
          <w:sz w:val="28"/>
          <w:szCs w:val="28"/>
          <w:shd w:val="clear" w:color="auto" w:fill="FFFFFF"/>
        </w:rPr>
        <w:t xml:space="preserve"> газовых </w:t>
      </w:r>
      <w:r>
        <w:rPr>
          <w:rFonts w:ascii="Times New Roman" w:hAnsi="Times New Roman" w:cs="Times New Roman"/>
          <w:b/>
          <w:sz w:val="28"/>
          <w:szCs w:val="28"/>
          <w:shd w:val="clear" w:color="auto" w:fill="FFFFFF"/>
        </w:rPr>
        <w:t xml:space="preserve"> </w:t>
      </w:r>
      <w:r w:rsidRPr="000B6ECE">
        <w:rPr>
          <w:rFonts w:ascii="Times New Roman" w:hAnsi="Times New Roman" w:cs="Times New Roman"/>
          <w:b/>
          <w:sz w:val="28"/>
          <w:szCs w:val="28"/>
          <w:shd w:val="clear" w:color="auto" w:fill="FFFFFF"/>
        </w:rPr>
        <w:t>турбин</w:t>
      </w:r>
      <w:r>
        <w:rPr>
          <w:rFonts w:ascii="Times New Roman" w:hAnsi="Times New Roman" w:cs="Times New Roman"/>
          <w:b/>
          <w:sz w:val="28"/>
          <w:szCs w:val="28"/>
          <w:shd w:val="clear" w:color="auto" w:fill="FFFFFF"/>
        </w:rPr>
        <w:t xml:space="preserve">  </w:t>
      </w:r>
      <w:r w:rsidRPr="000B6ECE">
        <w:rPr>
          <w:rFonts w:ascii="Times New Roman" w:hAnsi="Times New Roman" w:cs="Times New Roman"/>
          <w:b/>
          <w:sz w:val="28"/>
          <w:szCs w:val="28"/>
          <w:shd w:val="clear" w:color="auto" w:fill="FFFFFF"/>
        </w:rPr>
        <w:t xml:space="preserve">из </w:t>
      </w:r>
      <w:r>
        <w:rPr>
          <w:rFonts w:ascii="Times New Roman" w:hAnsi="Times New Roman" w:cs="Times New Roman"/>
          <w:b/>
          <w:sz w:val="28"/>
          <w:szCs w:val="28"/>
          <w:shd w:val="clear" w:color="auto" w:fill="FFFFFF"/>
        </w:rPr>
        <w:t xml:space="preserve"> </w:t>
      </w:r>
      <w:r w:rsidRPr="000B6ECE">
        <w:rPr>
          <w:rFonts w:ascii="Times New Roman" w:hAnsi="Times New Roman" w:cs="Times New Roman"/>
          <w:b/>
          <w:sz w:val="28"/>
          <w:szCs w:val="28"/>
          <w:shd w:val="clear" w:color="auto" w:fill="FFFFFF"/>
        </w:rPr>
        <w:t xml:space="preserve">литейных </w:t>
      </w:r>
      <w:r>
        <w:rPr>
          <w:rFonts w:ascii="Times New Roman" w:hAnsi="Times New Roman" w:cs="Times New Roman"/>
          <w:b/>
          <w:sz w:val="28"/>
          <w:szCs w:val="28"/>
          <w:shd w:val="clear" w:color="auto" w:fill="FFFFFF"/>
        </w:rPr>
        <w:t xml:space="preserve"> </w:t>
      </w:r>
      <w:r w:rsidRPr="000B6ECE">
        <w:rPr>
          <w:rFonts w:ascii="Times New Roman" w:hAnsi="Times New Roman" w:cs="Times New Roman"/>
          <w:b/>
          <w:sz w:val="28"/>
          <w:szCs w:val="28"/>
          <w:shd w:val="clear" w:color="auto" w:fill="FFFFFF"/>
        </w:rPr>
        <w:t>никелевых сплавов</w:t>
      </w:r>
    </w:p>
    <w:p w:rsidR="000B6ECE" w:rsidRPr="000B6ECE" w:rsidRDefault="000B6ECE" w:rsidP="000B6ECE">
      <w:pPr>
        <w:spacing w:after="0" w:line="360" w:lineRule="auto"/>
        <w:rPr>
          <w:rFonts w:ascii="Times New Roman" w:hAnsi="Times New Roman" w:cs="Times New Roman"/>
          <w:sz w:val="28"/>
          <w:szCs w:val="28"/>
          <w:shd w:val="clear" w:color="auto" w:fill="FFFFFF"/>
        </w:rPr>
      </w:pPr>
    </w:p>
    <w:p w:rsidR="00B93850" w:rsidRPr="001B43F2" w:rsidRDefault="002A75F7" w:rsidP="000B6ECE">
      <w:pPr>
        <w:spacing w:after="0" w:line="360" w:lineRule="auto"/>
        <w:rPr>
          <w:rFonts w:ascii="Times New Roman" w:hAnsi="Times New Roman" w:cs="Times New Roman"/>
          <w:sz w:val="28"/>
          <w:szCs w:val="28"/>
          <w:shd w:val="clear" w:color="auto" w:fill="FFFFFF"/>
        </w:rPr>
      </w:pPr>
      <w:r w:rsidRPr="000B6ECE">
        <w:rPr>
          <w:rFonts w:ascii="Times New Roman" w:hAnsi="Times New Roman" w:cs="Times New Roman"/>
          <w:sz w:val="28"/>
          <w:szCs w:val="28"/>
          <w:shd w:val="clear" w:color="auto" w:fill="FFFFFF"/>
        </w:rPr>
        <w:t>Казанский</w:t>
      </w:r>
      <w:r w:rsidRPr="001B43F2">
        <w:rPr>
          <w:rFonts w:ascii="Times New Roman" w:hAnsi="Times New Roman" w:cs="Times New Roman"/>
          <w:sz w:val="28"/>
          <w:szCs w:val="28"/>
          <w:shd w:val="clear" w:color="auto" w:fill="FFFFFF"/>
        </w:rPr>
        <w:t xml:space="preserve"> </w:t>
      </w:r>
      <w:r w:rsidR="000B6ECE">
        <w:rPr>
          <w:rFonts w:ascii="Times New Roman" w:hAnsi="Times New Roman" w:cs="Times New Roman"/>
          <w:sz w:val="28"/>
          <w:szCs w:val="28"/>
          <w:shd w:val="clear" w:color="auto" w:fill="FFFFFF"/>
        </w:rPr>
        <w:t>Д</w:t>
      </w:r>
      <w:r w:rsidR="000B6ECE" w:rsidRPr="001B43F2">
        <w:rPr>
          <w:rFonts w:ascii="Times New Roman" w:hAnsi="Times New Roman" w:cs="Times New Roman"/>
          <w:sz w:val="28"/>
          <w:szCs w:val="28"/>
          <w:shd w:val="clear" w:color="auto" w:fill="FFFFFF"/>
        </w:rPr>
        <w:t>.</w:t>
      </w:r>
      <w:r w:rsidR="000B6ECE">
        <w:rPr>
          <w:rFonts w:ascii="Times New Roman" w:hAnsi="Times New Roman" w:cs="Times New Roman"/>
          <w:sz w:val="28"/>
          <w:szCs w:val="28"/>
          <w:shd w:val="clear" w:color="auto" w:fill="FFFFFF"/>
        </w:rPr>
        <w:t>А</w:t>
      </w:r>
      <w:r w:rsidR="000B6ECE" w:rsidRPr="001B43F2">
        <w:rPr>
          <w:rFonts w:ascii="Times New Roman" w:hAnsi="Times New Roman" w:cs="Times New Roman"/>
          <w:sz w:val="28"/>
          <w:szCs w:val="28"/>
          <w:shd w:val="clear" w:color="auto" w:fill="FFFFFF"/>
        </w:rPr>
        <w:t>.</w:t>
      </w:r>
      <w:r w:rsidR="000B6ECE" w:rsidRPr="001B43F2">
        <w:rPr>
          <w:rFonts w:ascii="Times New Roman" w:hAnsi="Times New Roman"/>
          <w:sz w:val="28"/>
          <w:szCs w:val="28"/>
          <w:vertAlign w:val="superscript"/>
        </w:rPr>
        <w:t xml:space="preserve"> 1</w:t>
      </w:r>
    </w:p>
    <w:p w:rsidR="00B93850" w:rsidRPr="000B6ECE" w:rsidRDefault="00B93850" w:rsidP="000B6ECE">
      <w:pPr>
        <w:spacing w:after="0" w:line="360" w:lineRule="auto"/>
        <w:rPr>
          <w:rFonts w:ascii="Times New Roman" w:hAnsi="Times New Roman" w:cs="Times New Roman"/>
          <w:sz w:val="28"/>
          <w:szCs w:val="28"/>
          <w:shd w:val="clear" w:color="auto" w:fill="FFFFFF"/>
          <w:lang w:val="en-US"/>
        </w:rPr>
      </w:pPr>
      <w:proofErr w:type="spellStart"/>
      <w:r w:rsidRPr="000B6ECE">
        <w:rPr>
          <w:rFonts w:ascii="Times New Roman" w:hAnsi="Times New Roman" w:cs="Times New Roman"/>
          <w:sz w:val="28"/>
          <w:szCs w:val="28"/>
          <w:shd w:val="clear" w:color="auto" w:fill="FFFFFF"/>
          <w:lang w:val="en-US"/>
        </w:rPr>
        <w:t>Kazanskiy</w:t>
      </w:r>
      <w:proofErr w:type="spellEnd"/>
      <w:r w:rsidRPr="000B6ECE">
        <w:rPr>
          <w:rFonts w:ascii="Times New Roman" w:hAnsi="Times New Roman" w:cs="Times New Roman"/>
          <w:sz w:val="28"/>
          <w:szCs w:val="28"/>
          <w:shd w:val="clear" w:color="auto" w:fill="FFFFFF"/>
          <w:lang w:val="en-US"/>
        </w:rPr>
        <w:t xml:space="preserve"> Denis </w:t>
      </w:r>
      <w:proofErr w:type="spellStart"/>
      <w:r w:rsidRPr="000B6ECE">
        <w:rPr>
          <w:rFonts w:ascii="Times New Roman" w:hAnsi="Times New Roman" w:cs="Times New Roman"/>
          <w:sz w:val="28"/>
          <w:szCs w:val="28"/>
          <w:shd w:val="clear" w:color="auto" w:fill="FFFFFF"/>
          <w:lang w:val="en-US"/>
        </w:rPr>
        <w:t>Alexandrovich</w:t>
      </w:r>
      <w:proofErr w:type="spellEnd"/>
    </w:p>
    <w:p w:rsidR="000B6ECE" w:rsidRPr="000B6ECE" w:rsidRDefault="000B6ECE" w:rsidP="000B6ECE">
      <w:pPr>
        <w:spacing w:after="0" w:line="360" w:lineRule="auto"/>
        <w:rPr>
          <w:rFonts w:ascii="Times New Roman" w:hAnsi="Times New Roman" w:cs="Times New Roman"/>
          <w:sz w:val="28"/>
          <w:szCs w:val="28"/>
          <w:shd w:val="clear" w:color="auto" w:fill="FFFFFF"/>
          <w:lang w:val="en-US"/>
        </w:rPr>
      </w:pPr>
    </w:p>
    <w:p w:rsidR="00B93850" w:rsidRPr="001B43F2" w:rsidRDefault="00444D24" w:rsidP="000B6ECE">
      <w:pPr>
        <w:spacing w:after="0" w:line="360" w:lineRule="auto"/>
        <w:rPr>
          <w:rFonts w:ascii="Times New Roman" w:hAnsi="Times New Roman" w:cs="Times New Roman"/>
          <w:sz w:val="24"/>
          <w:szCs w:val="28"/>
          <w:shd w:val="clear" w:color="auto" w:fill="FFFFFF"/>
          <w:lang w:val="en-US"/>
        </w:rPr>
      </w:pPr>
      <w:r w:rsidRPr="000B6ECE">
        <w:rPr>
          <w:rFonts w:ascii="Times New Roman" w:hAnsi="Times New Roman" w:cs="Times New Roman"/>
          <w:sz w:val="24"/>
          <w:szCs w:val="28"/>
          <w:shd w:val="clear" w:color="auto" w:fill="FFFFFF"/>
          <w:lang w:val="en-US"/>
        </w:rPr>
        <w:t>d</w:t>
      </w:r>
      <w:r w:rsidRPr="001B43F2">
        <w:rPr>
          <w:rFonts w:ascii="Times New Roman" w:hAnsi="Times New Roman" w:cs="Times New Roman"/>
          <w:sz w:val="24"/>
          <w:szCs w:val="28"/>
          <w:shd w:val="clear" w:color="auto" w:fill="FFFFFF"/>
          <w:lang w:val="en-US"/>
        </w:rPr>
        <w:t>.</w:t>
      </w:r>
      <w:r w:rsidRPr="000B6ECE">
        <w:rPr>
          <w:rFonts w:ascii="Times New Roman" w:hAnsi="Times New Roman" w:cs="Times New Roman"/>
          <w:sz w:val="24"/>
          <w:szCs w:val="28"/>
          <w:shd w:val="clear" w:color="auto" w:fill="FFFFFF"/>
          <w:lang w:val="en-US"/>
        </w:rPr>
        <w:t>a</w:t>
      </w:r>
      <w:r w:rsidRPr="001B43F2">
        <w:rPr>
          <w:rFonts w:ascii="Times New Roman" w:hAnsi="Times New Roman" w:cs="Times New Roman"/>
          <w:sz w:val="24"/>
          <w:szCs w:val="28"/>
          <w:shd w:val="clear" w:color="auto" w:fill="FFFFFF"/>
          <w:lang w:val="en-US"/>
        </w:rPr>
        <w:t>.</w:t>
      </w:r>
      <w:r w:rsidRPr="000B6ECE">
        <w:rPr>
          <w:rFonts w:ascii="Times New Roman" w:hAnsi="Times New Roman" w:cs="Times New Roman"/>
          <w:sz w:val="24"/>
          <w:szCs w:val="28"/>
          <w:shd w:val="clear" w:color="auto" w:fill="FFFFFF"/>
          <w:lang w:val="en-US"/>
        </w:rPr>
        <w:t>kazanskiy</w:t>
      </w:r>
      <w:r w:rsidRPr="001B43F2">
        <w:rPr>
          <w:rFonts w:ascii="Times New Roman" w:hAnsi="Times New Roman" w:cs="Times New Roman"/>
          <w:sz w:val="24"/>
          <w:szCs w:val="28"/>
          <w:shd w:val="clear" w:color="auto" w:fill="FFFFFF"/>
          <w:lang w:val="en-US"/>
        </w:rPr>
        <w:t>@</w:t>
      </w:r>
      <w:r w:rsidRPr="000B6ECE">
        <w:rPr>
          <w:rFonts w:ascii="Times New Roman" w:hAnsi="Times New Roman" w:cs="Times New Roman"/>
          <w:sz w:val="24"/>
          <w:szCs w:val="28"/>
          <w:shd w:val="clear" w:color="auto" w:fill="FFFFFF"/>
          <w:lang w:val="en-US"/>
        </w:rPr>
        <w:t>gmail</w:t>
      </w:r>
      <w:r w:rsidRPr="001B43F2">
        <w:rPr>
          <w:rFonts w:ascii="Times New Roman" w:hAnsi="Times New Roman" w:cs="Times New Roman"/>
          <w:sz w:val="24"/>
          <w:szCs w:val="28"/>
          <w:shd w:val="clear" w:color="auto" w:fill="FFFFFF"/>
          <w:lang w:val="en-US"/>
        </w:rPr>
        <w:t>.</w:t>
      </w:r>
      <w:r w:rsidRPr="000B6ECE">
        <w:rPr>
          <w:rFonts w:ascii="Times New Roman" w:hAnsi="Times New Roman" w:cs="Times New Roman"/>
          <w:sz w:val="24"/>
          <w:szCs w:val="28"/>
          <w:shd w:val="clear" w:color="auto" w:fill="FFFFFF"/>
          <w:lang w:val="en-US"/>
        </w:rPr>
        <w:t>com</w:t>
      </w:r>
    </w:p>
    <w:p w:rsidR="000B6ECE" w:rsidRPr="001B43F2" w:rsidRDefault="000B6ECE" w:rsidP="000B6ECE">
      <w:pPr>
        <w:spacing w:after="0" w:line="360" w:lineRule="auto"/>
        <w:rPr>
          <w:rFonts w:ascii="Times New Roman" w:hAnsi="Times New Roman" w:cs="Times New Roman"/>
          <w:sz w:val="28"/>
          <w:szCs w:val="28"/>
          <w:shd w:val="clear" w:color="auto" w:fill="FFFFFF"/>
          <w:lang w:val="en-US"/>
        </w:rPr>
      </w:pPr>
    </w:p>
    <w:p w:rsidR="002A75F7" w:rsidRPr="000B6ECE" w:rsidRDefault="000B6ECE" w:rsidP="000B6ECE">
      <w:pPr>
        <w:spacing w:after="0" w:line="360" w:lineRule="auto"/>
        <w:rPr>
          <w:rFonts w:ascii="Times New Roman" w:hAnsi="Times New Roman" w:cs="Times New Roman"/>
          <w:i/>
          <w:sz w:val="28"/>
          <w:szCs w:val="28"/>
          <w:shd w:val="clear" w:color="auto" w:fill="FFFFFF"/>
        </w:rPr>
      </w:pPr>
      <w:r>
        <w:rPr>
          <w:rFonts w:ascii="Times New Roman" w:hAnsi="Times New Roman"/>
          <w:sz w:val="28"/>
          <w:szCs w:val="28"/>
          <w:vertAlign w:val="superscript"/>
        </w:rPr>
        <w:t>1</w:t>
      </w:r>
      <w:r w:rsidR="002A75F7" w:rsidRPr="000B6ECE">
        <w:rPr>
          <w:rFonts w:ascii="Times New Roman" w:hAnsi="Times New Roman" w:cs="Times New Roman"/>
          <w:i/>
          <w:sz w:val="28"/>
          <w:szCs w:val="28"/>
          <w:shd w:val="clear" w:color="auto" w:fill="FFFFFF"/>
        </w:rPr>
        <w:t>ОАО «Всероссийский дважды ордена Трудового Красного Знамени Теплотехнический научно-исследовательский институт»</w:t>
      </w:r>
    </w:p>
    <w:p w:rsidR="000B6ECE" w:rsidRPr="000B6ECE" w:rsidRDefault="000B6ECE" w:rsidP="000B6ECE">
      <w:pPr>
        <w:spacing w:after="0" w:line="360" w:lineRule="auto"/>
        <w:ind w:firstLine="709"/>
        <w:jc w:val="both"/>
        <w:rPr>
          <w:rFonts w:ascii="Times New Roman" w:hAnsi="Times New Roman" w:cs="Times New Roman"/>
          <w:sz w:val="28"/>
          <w:szCs w:val="28"/>
          <w:shd w:val="clear" w:color="auto" w:fill="FFFFFF"/>
        </w:rPr>
      </w:pPr>
    </w:p>
    <w:p w:rsidR="002A75F7" w:rsidRPr="007B2F28" w:rsidRDefault="00B93850" w:rsidP="000B6ECE">
      <w:pPr>
        <w:pStyle w:val="a3"/>
        <w:spacing w:line="360" w:lineRule="auto"/>
        <w:ind w:left="0" w:firstLine="709"/>
        <w:jc w:val="both"/>
        <w:rPr>
          <w:b/>
          <w:i/>
          <w:sz w:val="28"/>
          <w:szCs w:val="28"/>
        </w:rPr>
      </w:pPr>
      <w:r w:rsidRPr="007B2F28">
        <w:rPr>
          <w:b/>
          <w:i/>
          <w:sz w:val="28"/>
          <w:szCs w:val="28"/>
        </w:rPr>
        <w:t>Аннотация</w:t>
      </w:r>
      <w:r w:rsidR="000B6ECE" w:rsidRPr="007B2F28">
        <w:rPr>
          <w:b/>
          <w:i/>
          <w:sz w:val="28"/>
          <w:szCs w:val="28"/>
        </w:rPr>
        <w:t>:</w:t>
      </w:r>
    </w:p>
    <w:p w:rsidR="00B93850" w:rsidRPr="000B6ECE" w:rsidRDefault="00B93850" w:rsidP="000B6ECE">
      <w:pPr>
        <w:pStyle w:val="a3"/>
        <w:spacing w:line="360" w:lineRule="auto"/>
        <w:ind w:left="0" w:firstLine="709"/>
        <w:jc w:val="both"/>
        <w:rPr>
          <w:sz w:val="28"/>
          <w:szCs w:val="28"/>
        </w:rPr>
      </w:pPr>
      <w:r w:rsidRPr="000B6ECE">
        <w:rPr>
          <w:sz w:val="28"/>
          <w:szCs w:val="28"/>
        </w:rPr>
        <w:t>В докладе представлен анализ результатов испытаний</w:t>
      </w:r>
      <w:r w:rsidR="00BB2E2F" w:rsidRPr="000B6ECE">
        <w:rPr>
          <w:sz w:val="28"/>
          <w:szCs w:val="28"/>
        </w:rPr>
        <w:t xml:space="preserve"> по определению</w:t>
      </w:r>
      <w:r w:rsidRPr="000B6ECE">
        <w:rPr>
          <w:sz w:val="28"/>
          <w:szCs w:val="28"/>
        </w:rPr>
        <w:t xml:space="preserve"> кратковременных механических свойств и длительной прочности литейных никелевых сплавов ЧС88У-ВИ, ЧС88УМ-ВИ, </w:t>
      </w:r>
      <w:r w:rsidR="000B6ECE">
        <w:rPr>
          <w:sz w:val="28"/>
          <w:szCs w:val="28"/>
        </w:rPr>
        <w:br/>
      </w:r>
      <w:r w:rsidRPr="000B6ECE">
        <w:rPr>
          <w:sz w:val="28"/>
          <w:szCs w:val="28"/>
        </w:rPr>
        <w:t xml:space="preserve">ЦНК-7П и </w:t>
      </w:r>
      <w:r w:rsidRPr="000B6ECE">
        <w:rPr>
          <w:sz w:val="28"/>
          <w:szCs w:val="28"/>
          <w:lang w:val="en-US"/>
        </w:rPr>
        <w:t>IN</w:t>
      </w:r>
      <w:r w:rsidRPr="000B6ECE">
        <w:rPr>
          <w:sz w:val="28"/>
          <w:szCs w:val="28"/>
        </w:rPr>
        <w:t>738-</w:t>
      </w:r>
      <w:r w:rsidRPr="000B6ECE">
        <w:rPr>
          <w:sz w:val="28"/>
          <w:szCs w:val="28"/>
          <w:lang w:val="en-US"/>
        </w:rPr>
        <w:t>LC</w:t>
      </w:r>
      <w:r w:rsidRPr="000B6ECE">
        <w:rPr>
          <w:sz w:val="28"/>
          <w:szCs w:val="28"/>
        </w:rPr>
        <w:t xml:space="preserve">, рассматриваемых в качестве альтернативных материалов для изготовления рабочих лопаток </w:t>
      </w:r>
      <w:r w:rsidR="00755CA7" w:rsidRPr="000B6ECE">
        <w:rPr>
          <w:sz w:val="28"/>
          <w:szCs w:val="28"/>
        </w:rPr>
        <w:t>энергетических газовых турбин ГТЭ-110. Необходимость данной работы обусловлена случаями аварийных повреждений лопаточного аппарата турбин</w:t>
      </w:r>
      <w:r w:rsidR="00F047CA" w:rsidRPr="000B6ECE">
        <w:rPr>
          <w:sz w:val="28"/>
          <w:szCs w:val="28"/>
        </w:rPr>
        <w:t>,</w:t>
      </w:r>
      <w:r w:rsidR="00755CA7" w:rsidRPr="000B6ECE">
        <w:rPr>
          <w:sz w:val="28"/>
          <w:szCs w:val="28"/>
        </w:rPr>
        <w:t xml:space="preserve"> в том числе</w:t>
      </w:r>
      <w:r w:rsidR="00F047CA" w:rsidRPr="000B6ECE">
        <w:rPr>
          <w:sz w:val="28"/>
          <w:szCs w:val="28"/>
        </w:rPr>
        <w:t>,</w:t>
      </w:r>
      <w:r w:rsidR="00755CA7" w:rsidRPr="000B6ECE">
        <w:rPr>
          <w:sz w:val="28"/>
          <w:szCs w:val="28"/>
        </w:rPr>
        <w:t xml:space="preserve"> по причин</w:t>
      </w:r>
      <w:r w:rsidR="00F047CA" w:rsidRPr="000B6ECE">
        <w:rPr>
          <w:sz w:val="28"/>
          <w:szCs w:val="28"/>
        </w:rPr>
        <w:t>е</w:t>
      </w:r>
      <w:r w:rsidR="00755CA7" w:rsidRPr="000B6ECE">
        <w:rPr>
          <w:sz w:val="28"/>
          <w:szCs w:val="28"/>
        </w:rPr>
        <w:t xml:space="preserve"> неудовлетворительных свойств металла лопаток в массивных сечениях.</w:t>
      </w:r>
    </w:p>
    <w:p w:rsidR="000B6ECE" w:rsidRPr="000B6ECE" w:rsidRDefault="000B6ECE" w:rsidP="000B6ECE">
      <w:pPr>
        <w:pStyle w:val="a3"/>
        <w:spacing w:line="360" w:lineRule="auto"/>
        <w:ind w:left="0" w:firstLine="709"/>
        <w:jc w:val="both"/>
        <w:rPr>
          <w:b/>
          <w:i/>
          <w:sz w:val="28"/>
          <w:szCs w:val="28"/>
        </w:rPr>
      </w:pPr>
      <w:r w:rsidRPr="000B6ECE">
        <w:rPr>
          <w:b/>
          <w:i/>
          <w:sz w:val="28"/>
          <w:szCs w:val="28"/>
        </w:rPr>
        <w:t>Ключевые слова</w:t>
      </w:r>
      <w:r>
        <w:rPr>
          <w:b/>
          <w:i/>
          <w:sz w:val="28"/>
          <w:szCs w:val="28"/>
        </w:rPr>
        <w:t>:</w:t>
      </w:r>
    </w:p>
    <w:p w:rsidR="000B6ECE" w:rsidRDefault="000B6ECE" w:rsidP="000B6ECE">
      <w:pPr>
        <w:pStyle w:val="a3"/>
        <w:spacing w:line="360" w:lineRule="auto"/>
        <w:ind w:left="0" w:firstLine="709"/>
        <w:jc w:val="both"/>
        <w:rPr>
          <w:sz w:val="28"/>
          <w:szCs w:val="28"/>
        </w:rPr>
      </w:pPr>
      <w:r w:rsidRPr="000B6ECE">
        <w:rPr>
          <w:sz w:val="28"/>
          <w:szCs w:val="28"/>
        </w:rPr>
        <w:t xml:space="preserve">Литейные никелевые сплавы, рабочие лопатки, энергетические газовые турбины ГТЭ-110, испытания на растяжение, испытания на длительную прочность. </w:t>
      </w:r>
    </w:p>
    <w:p w:rsidR="008B60B5" w:rsidRPr="001B43F2" w:rsidRDefault="008B60B5" w:rsidP="000B6ECE">
      <w:pPr>
        <w:pStyle w:val="a3"/>
        <w:spacing w:line="360" w:lineRule="auto"/>
        <w:ind w:left="0" w:firstLine="709"/>
        <w:jc w:val="both"/>
        <w:rPr>
          <w:b/>
          <w:i/>
          <w:sz w:val="28"/>
          <w:szCs w:val="28"/>
          <w:lang w:val="en-US"/>
        </w:rPr>
      </w:pPr>
      <w:r w:rsidRPr="007B2F28">
        <w:rPr>
          <w:b/>
          <w:i/>
          <w:sz w:val="28"/>
          <w:szCs w:val="28"/>
          <w:lang w:val="en-US"/>
        </w:rPr>
        <w:t>Abstract</w:t>
      </w:r>
      <w:r w:rsidR="007B2F28" w:rsidRPr="001B43F2">
        <w:rPr>
          <w:b/>
          <w:i/>
          <w:sz w:val="28"/>
          <w:szCs w:val="28"/>
          <w:lang w:val="en-US"/>
        </w:rPr>
        <w:t>:</w:t>
      </w:r>
    </w:p>
    <w:p w:rsidR="00555A1C" w:rsidRPr="000B6ECE" w:rsidRDefault="00753817" w:rsidP="000B6ECE">
      <w:pPr>
        <w:pStyle w:val="a3"/>
        <w:spacing w:line="360" w:lineRule="auto"/>
        <w:ind w:left="0" w:firstLine="709"/>
        <w:jc w:val="both"/>
        <w:rPr>
          <w:b/>
          <w:sz w:val="28"/>
          <w:szCs w:val="28"/>
          <w:lang w:val="en-US"/>
        </w:rPr>
      </w:pPr>
      <w:r w:rsidRPr="000B6ECE">
        <w:rPr>
          <w:sz w:val="28"/>
          <w:szCs w:val="28"/>
          <w:lang w:val="en-US"/>
        </w:rPr>
        <w:t>The report presents an analysis of the testing results of short-term mechanical properties and creep-rupture strength for the cast nickel alloys CHS88U-VI, CHS88UM-VI, CNK-7P and IN738-LC, considered as alternative materials for manufacturing of blades for industrial gas turbines GTE-110. The necessity of this work is due to the cases of damages of the turbine blades also from unsatisfactory properties of the blades' metal in massive sections.</w:t>
      </w:r>
    </w:p>
    <w:p w:rsidR="000B6ECE" w:rsidRPr="001B43F2" w:rsidRDefault="000B6ECE" w:rsidP="000B6ECE">
      <w:pPr>
        <w:pStyle w:val="a3"/>
        <w:spacing w:line="360" w:lineRule="auto"/>
        <w:ind w:left="0" w:firstLine="709"/>
        <w:jc w:val="both"/>
        <w:rPr>
          <w:b/>
          <w:i/>
          <w:sz w:val="28"/>
          <w:szCs w:val="28"/>
          <w:lang w:val="en-US"/>
        </w:rPr>
      </w:pPr>
      <w:r w:rsidRPr="000B6ECE">
        <w:rPr>
          <w:b/>
          <w:i/>
          <w:sz w:val="28"/>
          <w:szCs w:val="28"/>
          <w:lang w:val="en-US"/>
        </w:rPr>
        <w:t>Keywords</w:t>
      </w:r>
      <w:r w:rsidRPr="001B43F2">
        <w:rPr>
          <w:b/>
          <w:i/>
          <w:sz w:val="28"/>
          <w:szCs w:val="28"/>
          <w:lang w:val="en-US"/>
        </w:rPr>
        <w:t>:</w:t>
      </w:r>
    </w:p>
    <w:p w:rsidR="000B6ECE" w:rsidRPr="000B6ECE" w:rsidRDefault="000B6ECE" w:rsidP="000B6ECE">
      <w:pPr>
        <w:pStyle w:val="a3"/>
        <w:spacing w:line="360" w:lineRule="auto"/>
        <w:ind w:left="0" w:firstLine="709"/>
        <w:jc w:val="both"/>
        <w:rPr>
          <w:sz w:val="28"/>
          <w:szCs w:val="28"/>
          <w:lang w:val="en-US"/>
        </w:rPr>
      </w:pPr>
      <w:r w:rsidRPr="000B6ECE">
        <w:rPr>
          <w:sz w:val="28"/>
          <w:szCs w:val="28"/>
          <w:lang w:val="en-US"/>
        </w:rPr>
        <w:t>Cast nickel alloys, turbine blades, industrial gas turbines GTE-110, tensile test, creep rupture test.</w:t>
      </w:r>
    </w:p>
    <w:p w:rsidR="00555A1C" w:rsidRPr="000B6ECE" w:rsidRDefault="00555A1C" w:rsidP="000B6ECE">
      <w:pPr>
        <w:pStyle w:val="a3"/>
        <w:spacing w:line="360" w:lineRule="auto"/>
        <w:ind w:left="0" w:firstLine="709"/>
        <w:jc w:val="both"/>
        <w:rPr>
          <w:b/>
          <w:sz w:val="28"/>
          <w:szCs w:val="28"/>
          <w:lang w:val="en-US"/>
        </w:rPr>
      </w:pPr>
    </w:p>
    <w:p w:rsidR="00F047CA" w:rsidRPr="000B6ECE" w:rsidRDefault="00F047CA" w:rsidP="000B6ECE">
      <w:pPr>
        <w:pStyle w:val="a3"/>
        <w:spacing w:line="360" w:lineRule="auto"/>
        <w:ind w:left="0" w:firstLine="709"/>
        <w:jc w:val="both"/>
        <w:rPr>
          <w:b/>
          <w:i/>
          <w:sz w:val="28"/>
          <w:szCs w:val="28"/>
        </w:rPr>
      </w:pPr>
      <w:r w:rsidRPr="000B6ECE">
        <w:rPr>
          <w:b/>
          <w:i/>
          <w:sz w:val="28"/>
          <w:szCs w:val="28"/>
        </w:rPr>
        <w:t>Реферат</w:t>
      </w:r>
    </w:p>
    <w:p w:rsidR="003E4955" w:rsidRPr="000B6ECE" w:rsidRDefault="00345F63" w:rsidP="000B6ECE">
      <w:pPr>
        <w:pStyle w:val="a3"/>
        <w:spacing w:line="360" w:lineRule="auto"/>
        <w:ind w:left="0" w:firstLine="709"/>
        <w:jc w:val="both"/>
        <w:rPr>
          <w:sz w:val="28"/>
          <w:szCs w:val="28"/>
        </w:rPr>
      </w:pPr>
      <w:r w:rsidRPr="000B6ECE">
        <w:rPr>
          <w:sz w:val="28"/>
          <w:szCs w:val="28"/>
        </w:rPr>
        <w:t xml:space="preserve">Необходимость проведения работы по выбору альтернативного материала для изготовления рабочих лопаток 1…4 ступеней энергетических газовых турбин ГТЭ-110 возникла в связи с неоднократными случаями повреждения проточной части турбин </w:t>
      </w:r>
      <w:r w:rsidR="003E4955" w:rsidRPr="000B6ECE">
        <w:rPr>
          <w:sz w:val="28"/>
          <w:szCs w:val="28"/>
        </w:rPr>
        <w:t>в результате</w:t>
      </w:r>
      <w:r w:rsidRPr="000B6ECE">
        <w:rPr>
          <w:sz w:val="28"/>
          <w:szCs w:val="28"/>
        </w:rPr>
        <w:t xml:space="preserve"> обрыва одной из рабочих лопаток 1 ступени</w:t>
      </w:r>
      <w:r w:rsidR="00193894" w:rsidRPr="000B6ECE">
        <w:rPr>
          <w:sz w:val="28"/>
          <w:szCs w:val="28"/>
        </w:rPr>
        <w:t xml:space="preserve"> по замковой части</w:t>
      </w:r>
      <w:r w:rsidRPr="000B6ECE">
        <w:rPr>
          <w:sz w:val="28"/>
          <w:szCs w:val="28"/>
        </w:rPr>
        <w:t xml:space="preserve">. </w:t>
      </w:r>
      <w:r w:rsidR="003E4955" w:rsidRPr="000B6ECE">
        <w:rPr>
          <w:sz w:val="28"/>
          <w:szCs w:val="28"/>
        </w:rPr>
        <w:t xml:space="preserve">Причиной обрыва лопаток было зарождение и развитие трещин по усталостному механизму в </w:t>
      </w:r>
      <w:proofErr w:type="spellStart"/>
      <w:r w:rsidR="003E4955" w:rsidRPr="000B6ECE">
        <w:rPr>
          <w:sz w:val="28"/>
          <w:szCs w:val="28"/>
        </w:rPr>
        <w:t>галтельных</w:t>
      </w:r>
      <w:proofErr w:type="spellEnd"/>
      <w:r w:rsidR="003E4955" w:rsidRPr="000B6ECE">
        <w:rPr>
          <w:sz w:val="28"/>
          <w:szCs w:val="28"/>
        </w:rPr>
        <w:t xml:space="preserve"> переходах зубьев хвостовиков. </w:t>
      </w:r>
      <w:r w:rsidRPr="000B6ECE">
        <w:rPr>
          <w:sz w:val="28"/>
          <w:szCs w:val="28"/>
        </w:rPr>
        <w:t>При исследовани</w:t>
      </w:r>
      <w:r w:rsidR="001B18E8" w:rsidRPr="000B6ECE">
        <w:rPr>
          <w:sz w:val="28"/>
          <w:szCs w:val="28"/>
        </w:rPr>
        <w:t>ях</w:t>
      </w:r>
      <w:r w:rsidRPr="000B6ECE">
        <w:rPr>
          <w:sz w:val="28"/>
          <w:szCs w:val="28"/>
        </w:rPr>
        <w:t xml:space="preserve"> поврежденных рабочих лопаток турбин из проектного материала – литейного никелевого сплава ЧС88У-ВИ </w:t>
      </w:r>
      <w:r w:rsidR="00193894" w:rsidRPr="000B6ECE">
        <w:rPr>
          <w:sz w:val="28"/>
          <w:szCs w:val="28"/>
        </w:rPr>
        <w:t>было установлено</w:t>
      </w:r>
      <w:r w:rsidR="003E4955" w:rsidRPr="000B6ECE">
        <w:rPr>
          <w:sz w:val="28"/>
          <w:szCs w:val="28"/>
        </w:rPr>
        <w:t>, что</w:t>
      </w:r>
      <w:r w:rsidR="00193894" w:rsidRPr="000B6ECE">
        <w:rPr>
          <w:sz w:val="28"/>
          <w:szCs w:val="28"/>
        </w:rPr>
        <w:t xml:space="preserve"> </w:t>
      </w:r>
      <w:r w:rsidR="003E4955" w:rsidRPr="000B6ECE">
        <w:rPr>
          <w:sz w:val="28"/>
          <w:szCs w:val="28"/>
        </w:rPr>
        <w:t>зарождению трещин способствовало неудовлетворительное исходное состояние металла лопаток по уровню кратковременных механических свойств и длительной прочности, которое явилось следствием макро- и микроструктурной неоднородности.</w:t>
      </w:r>
    </w:p>
    <w:p w:rsidR="00753817" w:rsidRPr="000B6ECE" w:rsidRDefault="00753817" w:rsidP="000B6ECE">
      <w:pPr>
        <w:pStyle w:val="a3"/>
        <w:spacing w:line="360" w:lineRule="auto"/>
        <w:ind w:left="0" w:firstLine="709"/>
        <w:jc w:val="both"/>
        <w:rPr>
          <w:sz w:val="28"/>
          <w:szCs w:val="28"/>
        </w:rPr>
      </w:pPr>
      <w:r w:rsidRPr="000B6ECE">
        <w:rPr>
          <w:sz w:val="28"/>
          <w:szCs w:val="28"/>
        </w:rPr>
        <w:t>При проведении комплексных работ по доводке и модернизации турбин ГТЭ-110</w:t>
      </w:r>
      <w:r w:rsidR="003E4955" w:rsidRPr="000B6ECE">
        <w:rPr>
          <w:sz w:val="28"/>
          <w:szCs w:val="28"/>
        </w:rPr>
        <w:t xml:space="preserve"> рабочей группой из</w:t>
      </w:r>
      <w:r w:rsidR="00BB2E2F" w:rsidRPr="000B6ECE">
        <w:rPr>
          <w:sz w:val="28"/>
          <w:szCs w:val="28"/>
        </w:rPr>
        <w:t xml:space="preserve"> специалистов</w:t>
      </w:r>
      <w:r w:rsidR="003E4955" w:rsidRPr="000B6ECE">
        <w:rPr>
          <w:sz w:val="28"/>
          <w:szCs w:val="28"/>
        </w:rPr>
        <w:t xml:space="preserve"> отраслевых научно-исследовательских организаций</w:t>
      </w:r>
      <w:r w:rsidRPr="000B6ECE">
        <w:rPr>
          <w:sz w:val="28"/>
          <w:szCs w:val="28"/>
        </w:rPr>
        <w:t xml:space="preserve"> были выбраны альтернативные материалы для изготовления</w:t>
      </w:r>
      <w:r w:rsidR="00750EC7" w:rsidRPr="000B6ECE">
        <w:rPr>
          <w:sz w:val="28"/>
          <w:szCs w:val="28"/>
        </w:rPr>
        <w:t xml:space="preserve"> </w:t>
      </w:r>
      <w:r w:rsidR="003E4955" w:rsidRPr="000B6ECE">
        <w:rPr>
          <w:sz w:val="28"/>
          <w:szCs w:val="28"/>
        </w:rPr>
        <w:t>рабочих лопаток 1 ступени</w:t>
      </w:r>
      <w:r w:rsidRPr="000B6ECE">
        <w:rPr>
          <w:sz w:val="28"/>
          <w:szCs w:val="28"/>
        </w:rPr>
        <w:t>.</w:t>
      </w:r>
      <w:r w:rsidR="003E4955" w:rsidRPr="000B6ECE">
        <w:rPr>
          <w:sz w:val="28"/>
          <w:szCs w:val="28"/>
        </w:rPr>
        <w:t xml:space="preserve"> В частности</w:t>
      </w:r>
      <w:r w:rsidR="00607841" w:rsidRPr="000B6ECE">
        <w:rPr>
          <w:sz w:val="28"/>
          <w:szCs w:val="28"/>
        </w:rPr>
        <w:t xml:space="preserve"> в ОАО «ВТИ»</w:t>
      </w:r>
      <w:r w:rsidR="003E4955" w:rsidRPr="000B6ECE">
        <w:rPr>
          <w:sz w:val="28"/>
          <w:szCs w:val="28"/>
        </w:rPr>
        <w:t xml:space="preserve"> </w:t>
      </w:r>
      <w:r w:rsidR="003E4955" w:rsidRPr="000B6ECE">
        <w:rPr>
          <w:sz w:val="28"/>
          <w:szCs w:val="28"/>
        </w:rPr>
        <w:lastRenderedPageBreak/>
        <w:t>были выполнены испытания</w:t>
      </w:r>
      <w:r w:rsidR="00BB2E2F" w:rsidRPr="000B6ECE">
        <w:rPr>
          <w:sz w:val="28"/>
          <w:szCs w:val="28"/>
        </w:rPr>
        <w:t xml:space="preserve"> по определению</w:t>
      </w:r>
      <w:r w:rsidR="003E4955" w:rsidRPr="000B6ECE">
        <w:rPr>
          <w:sz w:val="28"/>
          <w:szCs w:val="28"/>
        </w:rPr>
        <w:t xml:space="preserve"> кратковременных механических свойств и длительной прочности литейных никелевых сплавов </w:t>
      </w:r>
      <w:proofErr w:type="spellStart"/>
      <w:r w:rsidR="003E4955" w:rsidRPr="000B6ECE">
        <w:rPr>
          <w:sz w:val="28"/>
          <w:szCs w:val="28"/>
        </w:rPr>
        <w:t>равноосной</w:t>
      </w:r>
      <w:proofErr w:type="spellEnd"/>
      <w:r w:rsidR="003E4955" w:rsidRPr="000B6ECE">
        <w:rPr>
          <w:sz w:val="28"/>
          <w:szCs w:val="28"/>
        </w:rPr>
        <w:t xml:space="preserve"> кристаллизации ЧС88У-ВИ, ЧС88УМ-ВИ, ЦНК-7П и IN738-LC, а также проведен последующий анализ результатов испытаний.</w:t>
      </w:r>
    </w:p>
    <w:p w:rsidR="00555A1C" w:rsidRPr="000B6ECE" w:rsidRDefault="00F047CA" w:rsidP="000B6ECE">
      <w:pPr>
        <w:pStyle w:val="a3"/>
        <w:spacing w:line="360" w:lineRule="auto"/>
        <w:ind w:left="0" w:firstLine="709"/>
        <w:jc w:val="both"/>
        <w:rPr>
          <w:sz w:val="28"/>
          <w:szCs w:val="28"/>
        </w:rPr>
      </w:pPr>
      <w:r w:rsidRPr="000B6ECE">
        <w:rPr>
          <w:sz w:val="28"/>
          <w:szCs w:val="28"/>
        </w:rPr>
        <w:t xml:space="preserve">В докладе </w:t>
      </w:r>
      <w:r w:rsidR="00607841" w:rsidRPr="000B6ECE">
        <w:rPr>
          <w:sz w:val="28"/>
          <w:szCs w:val="28"/>
        </w:rPr>
        <w:t>представлены</w:t>
      </w:r>
      <w:r w:rsidRPr="000B6ECE">
        <w:rPr>
          <w:sz w:val="28"/>
          <w:szCs w:val="28"/>
        </w:rPr>
        <w:t xml:space="preserve"> результаты </w:t>
      </w:r>
      <w:r w:rsidR="00BB2E2F" w:rsidRPr="000B6ECE">
        <w:rPr>
          <w:sz w:val="28"/>
          <w:szCs w:val="28"/>
        </w:rPr>
        <w:t>по</w:t>
      </w:r>
      <w:r w:rsidR="00A74ECB" w:rsidRPr="000B6ECE">
        <w:rPr>
          <w:sz w:val="28"/>
          <w:szCs w:val="28"/>
        </w:rPr>
        <w:t xml:space="preserve"> кратковременны</w:t>
      </w:r>
      <w:r w:rsidR="00BB2E2F" w:rsidRPr="000B6ECE">
        <w:rPr>
          <w:sz w:val="28"/>
          <w:szCs w:val="28"/>
        </w:rPr>
        <w:t>м</w:t>
      </w:r>
      <w:r w:rsidR="00A74ECB" w:rsidRPr="000B6ECE">
        <w:rPr>
          <w:sz w:val="28"/>
          <w:szCs w:val="28"/>
        </w:rPr>
        <w:t xml:space="preserve"> и длительны</w:t>
      </w:r>
      <w:r w:rsidR="00BB2E2F" w:rsidRPr="000B6ECE">
        <w:rPr>
          <w:sz w:val="28"/>
          <w:szCs w:val="28"/>
        </w:rPr>
        <w:t>м</w:t>
      </w:r>
      <w:r w:rsidRPr="000B6ECE">
        <w:rPr>
          <w:sz w:val="28"/>
          <w:szCs w:val="28"/>
        </w:rPr>
        <w:t xml:space="preserve"> механически</w:t>
      </w:r>
      <w:r w:rsidR="00BB2E2F" w:rsidRPr="000B6ECE">
        <w:rPr>
          <w:sz w:val="28"/>
          <w:szCs w:val="28"/>
        </w:rPr>
        <w:t xml:space="preserve">м </w:t>
      </w:r>
      <w:r w:rsidRPr="000B6ECE">
        <w:rPr>
          <w:sz w:val="28"/>
          <w:szCs w:val="28"/>
        </w:rPr>
        <w:t>свойств</w:t>
      </w:r>
      <w:r w:rsidR="00BB2E2F" w:rsidRPr="000B6ECE">
        <w:rPr>
          <w:sz w:val="28"/>
          <w:szCs w:val="28"/>
        </w:rPr>
        <w:t>ам</w:t>
      </w:r>
      <w:r w:rsidRPr="000B6ECE">
        <w:rPr>
          <w:sz w:val="28"/>
          <w:szCs w:val="28"/>
        </w:rPr>
        <w:t xml:space="preserve"> </w:t>
      </w:r>
      <w:r w:rsidR="00193894" w:rsidRPr="000B6ECE">
        <w:rPr>
          <w:sz w:val="28"/>
          <w:szCs w:val="28"/>
        </w:rPr>
        <w:t>отдельно отлитых образцов и</w:t>
      </w:r>
      <w:r w:rsidR="00A74ECB" w:rsidRPr="000B6ECE">
        <w:rPr>
          <w:sz w:val="28"/>
          <w:szCs w:val="28"/>
        </w:rPr>
        <w:t xml:space="preserve"> образцов, изготовленных из</w:t>
      </w:r>
      <w:r w:rsidR="00193894" w:rsidRPr="000B6ECE">
        <w:rPr>
          <w:sz w:val="28"/>
          <w:szCs w:val="28"/>
        </w:rPr>
        <w:t xml:space="preserve"> массивных замковых частей натурных рабочих лопаток</w:t>
      </w:r>
      <w:r w:rsidR="00A74ECB" w:rsidRPr="000B6ECE">
        <w:rPr>
          <w:sz w:val="28"/>
          <w:szCs w:val="28"/>
        </w:rPr>
        <w:t xml:space="preserve"> 1…4 ступеней</w:t>
      </w:r>
      <w:r w:rsidR="00193894" w:rsidRPr="000B6ECE">
        <w:rPr>
          <w:sz w:val="28"/>
          <w:szCs w:val="28"/>
        </w:rPr>
        <w:t xml:space="preserve"> из</w:t>
      </w:r>
      <w:r w:rsidR="00607841" w:rsidRPr="000B6ECE">
        <w:rPr>
          <w:sz w:val="28"/>
          <w:szCs w:val="28"/>
        </w:rPr>
        <w:t xml:space="preserve"> альтернативных</w:t>
      </w:r>
      <w:r w:rsidR="00193894" w:rsidRPr="000B6ECE">
        <w:rPr>
          <w:sz w:val="28"/>
          <w:szCs w:val="28"/>
        </w:rPr>
        <w:t xml:space="preserve"> </w:t>
      </w:r>
      <w:r w:rsidR="00607841" w:rsidRPr="000B6ECE">
        <w:rPr>
          <w:sz w:val="28"/>
          <w:szCs w:val="28"/>
        </w:rPr>
        <w:t>материалов</w:t>
      </w:r>
      <w:r w:rsidR="00345F63" w:rsidRPr="000B6ECE">
        <w:rPr>
          <w:sz w:val="28"/>
          <w:szCs w:val="28"/>
        </w:rPr>
        <w:t xml:space="preserve">, изготовленных </w:t>
      </w:r>
      <w:r w:rsidR="00193894" w:rsidRPr="000B6ECE">
        <w:rPr>
          <w:sz w:val="28"/>
          <w:szCs w:val="28"/>
        </w:rPr>
        <w:t xml:space="preserve">по различным литейным технологиям и </w:t>
      </w:r>
      <w:proofErr w:type="spellStart"/>
      <w:r w:rsidR="00193894" w:rsidRPr="000B6ECE">
        <w:rPr>
          <w:sz w:val="28"/>
          <w:szCs w:val="28"/>
        </w:rPr>
        <w:t>термообработанным</w:t>
      </w:r>
      <w:proofErr w:type="spellEnd"/>
      <w:r w:rsidR="00193894" w:rsidRPr="000B6ECE">
        <w:rPr>
          <w:sz w:val="28"/>
          <w:szCs w:val="28"/>
        </w:rPr>
        <w:t xml:space="preserve"> по различным режимам</w:t>
      </w:r>
      <w:r w:rsidRPr="000B6ECE">
        <w:rPr>
          <w:sz w:val="28"/>
          <w:szCs w:val="28"/>
        </w:rPr>
        <w:t xml:space="preserve">. </w:t>
      </w:r>
    </w:p>
    <w:p w:rsidR="00F047CA" w:rsidRPr="000B6ECE" w:rsidRDefault="00555A1C" w:rsidP="000B6ECE">
      <w:pPr>
        <w:pStyle w:val="a3"/>
        <w:spacing w:line="360" w:lineRule="auto"/>
        <w:ind w:left="0" w:firstLine="709"/>
        <w:jc w:val="both"/>
        <w:rPr>
          <w:sz w:val="28"/>
          <w:szCs w:val="28"/>
        </w:rPr>
      </w:pPr>
      <w:r w:rsidRPr="000B6ECE">
        <w:rPr>
          <w:sz w:val="28"/>
          <w:szCs w:val="28"/>
        </w:rPr>
        <w:t>Для обоснования выбора альтернативного материала был п</w:t>
      </w:r>
      <w:r w:rsidR="00F047CA" w:rsidRPr="000B6ECE">
        <w:rPr>
          <w:sz w:val="28"/>
          <w:szCs w:val="28"/>
        </w:rPr>
        <w:t>роведен анализ микроструктурного состояния образцов после испытаний на растяжение в нагруженной и ненагруженной частях</w:t>
      </w:r>
      <w:r w:rsidR="009D62CE" w:rsidRPr="000B6ECE">
        <w:rPr>
          <w:sz w:val="28"/>
          <w:szCs w:val="28"/>
        </w:rPr>
        <w:t>.</w:t>
      </w:r>
      <w:r w:rsidR="00F047CA" w:rsidRPr="000B6ECE">
        <w:rPr>
          <w:sz w:val="28"/>
          <w:szCs w:val="28"/>
        </w:rPr>
        <w:t xml:space="preserve"> </w:t>
      </w:r>
      <w:r w:rsidR="009D62CE" w:rsidRPr="000B6ECE">
        <w:rPr>
          <w:sz w:val="28"/>
          <w:szCs w:val="28"/>
        </w:rPr>
        <w:t>Установлены микроструктурные составляющие, влияющие на уровень</w:t>
      </w:r>
      <w:r w:rsidR="00193894" w:rsidRPr="000B6ECE">
        <w:rPr>
          <w:sz w:val="28"/>
          <w:szCs w:val="28"/>
        </w:rPr>
        <w:t xml:space="preserve"> </w:t>
      </w:r>
      <w:r w:rsidR="00F047CA" w:rsidRPr="000B6ECE">
        <w:rPr>
          <w:sz w:val="28"/>
          <w:szCs w:val="28"/>
        </w:rPr>
        <w:t>механически</w:t>
      </w:r>
      <w:r w:rsidR="009D62CE" w:rsidRPr="000B6ECE">
        <w:rPr>
          <w:sz w:val="28"/>
          <w:szCs w:val="28"/>
        </w:rPr>
        <w:t>х</w:t>
      </w:r>
      <w:r w:rsidR="00F047CA" w:rsidRPr="000B6ECE">
        <w:rPr>
          <w:sz w:val="28"/>
          <w:szCs w:val="28"/>
        </w:rPr>
        <w:t xml:space="preserve"> свойств</w:t>
      </w:r>
      <w:r w:rsidR="009D62CE" w:rsidRPr="000B6ECE">
        <w:rPr>
          <w:sz w:val="28"/>
          <w:szCs w:val="28"/>
        </w:rPr>
        <w:t xml:space="preserve"> </w:t>
      </w:r>
      <w:r w:rsidRPr="000B6ECE">
        <w:rPr>
          <w:sz w:val="28"/>
          <w:szCs w:val="28"/>
        </w:rPr>
        <w:t>рассматриваемых</w:t>
      </w:r>
      <w:r w:rsidR="00F047CA" w:rsidRPr="000B6ECE">
        <w:rPr>
          <w:sz w:val="28"/>
          <w:szCs w:val="28"/>
        </w:rPr>
        <w:t xml:space="preserve"> </w:t>
      </w:r>
      <w:r w:rsidR="009D62CE" w:rsidRPr="000B6ECE">
        <w:rPr>
          <w:sz w:val="28"/>
          <w:szCs w:val="28"/>
        </w:rPr>
        <w:t>материалов</w:t>
      </w:r>
      <w:r w:rsidR="00F047CA" w:rsidRPr="000B6ECE">
        <w:rPr>
          <w:sz w:val="28"/>
          <w:szCs w:val="28"/>
        </w:rPr>
        <w:t xml:space="preserve">. </w:t>
      </w:r>
      <w:r w:rsidR="009D62CE" w:rsidRPr="000B6ECE">
        <w:rPr>
          <w:sz w:val="28"/>
          <w:szCs w:val="28"/>
        </w:rPr>
        <w:t>Также</w:t>
      </w:r>
      <w:r w:rsidRPr="000B6ECE">
        <w:rPr>
          <w:sz w:val="28"/>
          <w:szCs w:val="28"/>
        </w:rPr>
        <w:t xml:space="preserve"> с целью определения характера разрушения</w:t>
      </w:r>
      <w:r w:rsidR="009D62CE" w:rsidRPr="000B6ECE">
        <w:rPr>
          <w:sz w:val="28"/>
          <w:szCs w:val="28"/>
        </w:rPr>
        <w:t xml:space="preserve"> были проведены </w:t>
      </w:r>
      <w:proofErr w:type="spellStart"/>
      <w:r w:rsidR="009D62CE" w:rsidRPr="000B6ECE">
        <w:rPr>
          <w:sz w:val="28"/>
          <w:szCs w:val="28"/>
        </w:rPr>
        <w:t>фрактографические</w:t>
      </w:r>
      <w:proofErr w:type="spellEnd"/>
      <w:r w:rsidR="009D62CE" w:rsidRPr="000B6ECE">
        <w:rPr>
          <w:sz w:val="28"/>
          <w:szCs w:val="28"/>
        </w:rPr>
        <w:t xml:space="preserve"> исследования изломов образцов. Определены пределы длительной прочности рассматриваемых материалов, изготовленных по различным технологиям.</w:t>
      </w:r>
    </w:p>
    <w:p w:rsidR="00555A1C" w:rsidRPr="000B6ECE" w:rsidRDefault="006C2B5F" w:rsidP="000B6ECE">
      <w:pPr>
        <w:pStyle w:val="a3"/>
        <w:spacing w:line="360" w:lineRule="auto"/>
        <w:ind w:left="0" w:firstLine="709"/>
        <w:jc w:val="both"/>
        <w:rPr>
          <w:sz w:val="28"/>
          <w:szCs w:val="28"/>
        </w:rPr>
      </w:pPr>
      <w:r w:rsidRPr="000B6ECE">
        <w:rPr>
          <w:sz w:val="28"/>
          <w:szCs w:val="28"/>
        </w:rPr>
        <w:t>В результате проведенных исследований у</w:t>
      </w:r>
      <w:r w:rsidR="009D62CE" w:rsidRPr="000B6ECE">
        <w:rPr>
          <w:sz w:val="28"/>
          <w:szCs w:val="28"/>
        </w:rPr>
        <w:t xml:space="preserve">становлено, что наиболее технологичным альтернативным материалом для изготовления </w:t>
      </w:r>
      <w:r w:rsidR="001B18E8" w:rsidRPr="000B6ECE">
        <w:rPr>
          <w:sz w:val="28"/>
          <w:szCs w:val="28"/>
        </w:rPr>
        <w:t>рабочих лопаток</w:t>
      </w:r>
      <w:r w:rsidR="009D62CE" w:rsidRPr="000B6ECE">
        <w:rPr>
          <w:sz w:val="28"/>
          <w:szCs w:val="28"/>
        </w:rPr>
        <w:t xml:space="preserve"> турбин ГТЭ-110 является сплав </w:t>
      </w:r>
      <w:r w:rsidR="009D62CE" w:rsidRPr="000B6ECE">
        <w:rPr>
          <w:sz w:val="28"/>
          <w:szCs w:val="28"/>
          <w:lang w:val="en-US"/>
        </w:rPr>
        <w:t>IN</w:t>
      </w:r>
      <w:r w:rsidR="009D62CE" w:rsidRPr="000B6ECE">
        <w:rPr>
          <w:sz w:val="28"/>
          <w:szCs w:val="28"/>
        </w:rPr>
        <w:t>738-</w:t>
      </w:r>
      <w:r w:rsidR="009D62CE" w:rsidRPr="000B6ECE">
        <w:rPr>
          <w:sz w:val="28"/>
          <w:szCs w:val="28"/>
          <w:lang w:val="en-US"/>
        </w:rPr>
        <w:t>LC</w:t>
      </w:r>
      <w:r w:rsidR="009D62CE" w:rsidRPr="000B6ECE">
        <w:rPr>
          <w:sz w:val="28"/>
          <w:szCs w:val="28"/>
        </w:rPr>
        <w:t>.</w:t>
      </w:r>
      <w:r w:rsidR="00A74ECB" w:rsidRPr="000B6ECE">
        <w:rPr>
          <w:sz w:val="28"/>
          <w:szCs w:val="28"/>
        </w:rPr>
        <w:t xml:space="preserve"> Анализ </w:t>
      </w:r>
      <w:r w:rsidRPr="000B6ECE">
        <w:rPr>
          <w:sz w:val="28"/>
          <w:szCs w:val="28"/>
        </w:rPr>
        <w:t>микроструктурного состояния</w:t>
      </w:r>
      <w:r w:rsidR="00A74ECB" w:rsidRPr="000B6ECE">
        <w:rPr>
          <w:sz w:val="28"/>
          <w:szCs w:val="28"/>
        </w:rPr>
        <w:t xml:space="preserve"> данного сплава показал, что </w:t>
      </w:r>
      <w:r w:rsidRPr="000B6ECE">
        <w:rPr>
          <w:sz w:val="28"/>
          <w:szCs w:val="28"/>
        </w:rPr>
        <w:t>оно практически идентично как в массивных, так и в тонких сечениях лопаток. При этом уровень механических свой</w:t>
      </w:r>
      <w:proofErr w:type="gramStart"/>
      <w:r w:rsidRPr="000B6ECE">
        <w:rPr>
          <w:sz w:val="28"/>
          <w:szCs w:val="28"/>
        </w:rPr>
        <w:t>ств спл</w:t>
      </w:r>
      <w:proofErr w:type="gramEnd"/>
      <w:r w:rsidRPr="000B6ECE">
        <w:rPr>
          <w:sz w:val="28"/>
          <w:szCs w:val="28"/>
        </w:rPr>
        <w:t>ава при всех технологиях изготовления отвечает требованиям нормативной документации.</w:t>
      </w:r>
      <w:r w:rsidR="00555A1C" w:rsidRPr="000B6ECE">
        <w:rPr>
          <w:sz w:val="28"/>
          <w:szCs w:val="28"/>
        </w:rPr>
        <w:t xml:space="preserve"> </w:t>
      </w:r>
      <w:r w:rsidR="00BB2E2F" w:rsidRPr="000B6ECE">
        <w:rPr>
          <w:sz w:val="28"/>
          <w:szCs w:val="28"/>
        </w:rPr>
        <w:t>Для всех рассмотренных материалов з</w:t>
      </w:r>
      <w:r w:rsidR="00555A1C" w:rsidRPr="000B6ECE">
        <w:rPr>
          <w:sz w:val="28"/>
          <w:szCs w:val="28"/>
        </w:rPr>
        <w:t>начения пределов длительной прочности</w:t>
      </w:r>
      <w:r w:rsidR="00BB2E2F" w:rsidRPr="000B6ECE">
        <w:rPr>
          <w:sz w:val="28"/>
          <w:szCs w:val="28"/>
        </w:rPr>
        <w:t xml:space="preserve"> оказались</w:t>
      </w:r>
      <w:r w:rsidR="00555A1C" w:rsidRPr="000B6ECE">
        <w:rPr>
          <w:sz w:val="28"/>
          <w:szCs w:val="28"/>
        </w:rPr>
        <w:t xml:space="preserve"> примерно одинаковы.</w:t>
      </w:r>
      <w:r w:rsidR="009D62CE" w:rsidRPr="000B6ECE">
        <w:rPr>
          <w:sz w:val="28"/>
          <w:szCs w:val="28"/>
        </w:rPr>
        <w:t xml:space="preserve"> Также существует потенциальная возможность доведения уровня механических свойств</w:t>
      </w:r>
      <w:r w:rsidR="00A74ECB" w:rsidRPr="000B6ECE">
        <w:rPr>
          <w:sz w:val="28"/>
          <w:szCs w:val="28"/>
        </w:rPr>
        <w:t xml:space="preserve"> рабочих лопаток из</w:t>
      </w:r>
      <w:r w:rsidR="009D62CE" w:rsidRPr="000B6ECE">
        <w:rPr>
          <w:sz w:val="28"/>
          <w:szCs w:val="28"/>
        </w:rPr>
        <w:t xml:space="preserve"> сплавов ЧС88УМ-ВИ и ЦНК-7П </w:t>
      </w:r>
      <w:r w:rsidR="00BB2E2F" w:rsidRPr="000B6ECE">
        <w:rPr>
          <w:sz w:val="28"/>
          <w:szCs w:val="28"/>
        </w:rPr>
        <w:t xml:space="preserve">до нормативных показателей </w:t>
      </w:r>
      <w:r w:rsidR="00A74ECB" w:rsidRPr="000B6ECE">
        <w:rPr>
          <w:sz w:val="28"/>
          <w:szCs w:val="28"/>
        </w:rPr>
        <w:t xml:space="preserve">в случае </w:t>
      </w:r>
      <w:r w:rsidR="00A74ECB" w:rsidRPr="000B6ECE">
        <w:rPr>
          <w:sz w:val="28"/>
          <w:szCs w:val="28"/>
        </w:rPr>
        <w:lastRenderedPageBreak/>
        <w:t>доработки литейной технологии и</w:t>
      </w:r>
      <w:r w:rsidRPr="000B6ECE">
        <w:rPr>
          <w:sz w:val="28"/>
          <w:szCs w:val="28"/>
        </w:rPr>
        <w:t>х</w:t>
      </w:r>
      <w:r w:rsidR="00A74ECB" w:rsidRPr="000B6ECE">
        <w:rPr>
          <w:sz w:val="28"/>
          <w:szCs w:val="28"/>
        </w:rPr>
        <w:t xml:space="preserve"> производства</w:t>
      </w:r>
      <w:r w:rsidRPr="000B6ECE">
        <w:rPr>
          <w:sz w:val="28"/>
          <w:szCs w:val="28"/>
        </w:rPr>
        <w:t xml:space="preserve"> и применения горячего изостатического прессования</w:t>
      </w:r>
      <w:r w:rsidR="00BB2E2F" w:rsidRPr="000B6ECE">
        <w:rPr>
          <w:sz w:val="28"/>
          <w:szCs w:val="28"/>
        </w:rPr>
        <w:t xml:space="preserve"> (ГИП)</w:t>
      </w:r>
      <w:r w:rsidRPr="000B6ECE">
        <w:rPr>
          <w:sz w:val="28"/>
          <w:szCs w:val="28"/>
        </w:rPr>
        <w:t xml:space="preserve"> при термической обработке</w:t>
      </w:r>
      <w:r w:rsidR="00A74ECB" w:rsidRPr="000B6ECE">
        <w:rPr>
          <w:sz w:val="28"/>
          <w:szCs w:val="28"/>
        </w:rPr>
        <w:t>.</w:t>
      </w:r>
    </w:p>
    <w:p w:rsidR="00A26FFE" w:rsidRPr="000B6ECE" w:rsidRDefault="00A26FFE" w:rsidP="000B6ECE">
      <w:pPr>
        <w:pStyle w:val="a3"/>
        <w:spacing w:line="360" w:lineRule="auto"/>
        <w:ind w:left="0" w:firstLine="709"/>
        <w:jc w:val="both"/>
        <w:rPr>
          <w:sz w:val="28"/>
          <w:szCs w:val="28"/>
        </w:rPr>
      </w:pPr>
    </w:p>
    <w:p w:rsidR="003715FF" w:rsidRPr="000B6ECE" w:rsidRDefault="003715FF" w:rsidP="000B6ECE">
      <w:pPr>
        <w:pStyle w:val="a3"/>
        <w:numPr>
          <w:ilvl w:val="0"/>
          <w:numId w:val="1"/>
        </w:numPr>
        <w:tabs>
          <w:tab w:val="left" w:pos="993"/>
        </w:tabs>
        <w:spacing w:line="360" w:lineRule="auto"/>
        <w:ind w:left="0" w:firstLine="709"/>
        <w:jc w:val="both"/>
        <w:rPr>
          <w:b/>
          <w:sz w:val="28"/>
          <w:szCs w:val="28"/>
          <w:shd w:val="clear" w:color="auto" w:fill="FFFFFF"/>
        </w:rPr>
      </w:pPr>
      <w:r w:rsidRPr="000B6ECE">
        <w:rPr>
          <w:b/>
          <w:sz w:val="28"/>
          <w:szCs w:val="28"/>
          <w:shd w:val="clear" w:color="auto" w:fill="FFFFFF"/>
        </w:rPr>
        <w:t>Введение</w:t>
      </w:r>
    </w:p>
    <w:p w:rsidR="00AD156F" w:rsidRPr="000B6ECE" w:rsidRDefault="00FC28D9" w:rsidP="000B6ECE">
      <w:pPr>
        <w:pStyle w:val="a3"/>
        <w:spacing w:line="360" w:lineRule="auto"/>
        <w:ind w:left="0" w:firstLine="709"/>
        <w:jc w:val="both"/>
        <w:rPr>
          <w:sz w:val="28"/>
          <w:szCs w:val="28"/>
        </w:rPr>
      </w:pPr>
      <w:r w:rsidRPr="000B6ECE">
        <w:rPr>
          <w:sz w:val="28"/>
          <w:szCs w:val="28"/>
        </w:rPr>
        <w:t>При</w:t>
      </w:r>
      <w:r w:rsidR="008D64D4" w:rsidRPr="000B6ECE">
        <w:rPr>
          <w:sz w:val="28"/>
          <w:szCs w:val="28"/>
        </w:rPr>
        <w:t xml:space="preserve"> эксплуатации</w:t>
      </w:r>
      <w:r w:rsidR="00023A26" w:rsidRPr="000B6ECE">
        <w:rPr>
          <w:sz w:val="28"/>
          <w:szCs w:val="28"/>
        </w:rPr>
        <w:t xml:space="preserve"> энергетических газотурбинных установок</w:t>
      </w:r>
      <w:r w:rsidR="008D64D4" w:rsidRPr="000B6ECE">
        <w:rPr>
          <w:sz w:val="28"/>
          <w:szCs w:val="28"/>
        </w:rPr>
        <w:t xml:space="preserve"> </w:t>
      </w:r>
      <w:r w:rsidR="000B6ECE">
        <w:rPr>
          <w:sz w:val="28"/>
          <w:szCs w:val="28"/>
        </w:rPr>
        <w:br/>
      </w:r>
      <w:r w:rsidRPr="000B6ECE">
        <w:rPr>
          <w:sz w:val="28"/>
          <w:szCs w:val="28"/>
        </w:rPr>
        <w:t>ГТЭ-110 производства ПАО «НПО «Сатурн»</w:t>
      </w:r>
      <w:r w:rsidR="008D64D4" w:rsidRPr="000B6ECE">
        <w:rPr>
          <w:sz w:val="28"/>
          <w:szCs w:val="28"/>
        </w:rPr>
        <w:t xml:space="preserve"> происходили неоднократные</w:t>
      </w:r>
      <w:r w:rsidR="00432FC3" w:rsidRPr="000B6ECE">
        <w:rPr>
          <w:sz w:val="28"/>
          <w:szCs w:val="28"/>
        </w:rPr>
        <w:t xml:space="preserve"> обрыв</w:t>
      </w:r>
      <w:r w:rsidR="008D64D4" w:rsidRPr="000B6ECE">
        <w:rPr>
          <w:sz w:val="28"/>
          <w:szCs w:val="28"/>
        </w:rPr>
        <w:t>ы</w:t>
      </w:r>
      <w:r w:rsidR="00432FC3" w:rsidRPr="000B6ECE">
        <w:rPr>
          <w:sz w:val="28"/>
          <w:szCs w:val="28"/>
        </w:rPr>
        <w:t xml:space="preserve"> рабочих лопаток 1 ступени по хвостовому сечению после наработок менее 10 000 ч</w:t>
      </w:r>
      <w:r w:rsidR="00B612AB" w:rsidRPr="000B6ECE">
        <w:rPr>
          <w:sz w:val="28"/>
          <w:szCs w:val="28"/>
        </w:rPr>
        <w:t>, приводившие к разрушениям всей проточной части турбин.</w:t>
      </w:r>
      <w:r w:rsidR="00432FC3" w:rsidRPr="000B6ECE">
        <w:rPr>
          <w:sz w:val="28"/>
          <w:szCs w:val="28"/>
        </w:rPr>
        <w:t xml:space="preserve"> </w:t>
      </w:r>
      <w:r w:rsidR="008D64D4" w:rsidRPr="000B6ECE">
        <w:rPr>
          <w:sz w:val="28"/>
          <w:szCs w:val="28"/>
        </w:rPr>
        <w:t>В результате расследования причин повреждени</w:t>
      </w:r>
      <w:r w:rsidR="00904EAE" w:rsidRPr="000B6ECE">
        <w:rPr>
          <w:sz w:val="28"/>
          <w:szCs w:val="28"/>
        </w:rPr>
        <w:t>й</w:t>
      </w:r>
      <w:r w:rsidR="00023A26" w:rsidRPr="000B6ECE">
        <w:rPr>
          <w:sz w:val="28"/>
          <w:szCs w:val="28"/>
        </w:rPr>
        <w:t xml:space="preserve"> в ОАО «ВТИ»</w:t>
      </w:r>
      <w:r w:rsidR="008D64D4" w:rsidRPr="000B6ECE">
        <w:rPr>
          <w:sz w:val="28"/>
          <w:szCs w:val="28"/>
        </w:rPr>
        <w:t xml:space="preserve"> </w:t>
      </w:r>
      <w:r w:rsidR="00B612AB" w:rsidRPr="000B6ECE">
        <w:rPr>
          <w:sz w:val="28"/>
          <w:szCs w:val="28"/>
        </w:rPr>
        <w:t>б</w:t>
      </w:r>
      <w:r w:rsidR="008D64D4" w:rsidRPr="000B6ECE">
        <w:rPr>
          <w:sz w:val="28"/>
          <w:szCs w:val="28"/>
        </w:rPr>
        <w:t xml:space="preserve">ыло установлено неудовлетворительное исходное состояние металла поврежденных лопаток по уровню кратковременных механических свойств и длительной прочности, которое явилось следствием макро- и микроструктурной неоднородности. </w:t>
      </w:r>
    </w:p>
    <w:p w:rsidR="00FA3C85" w:rsidRPr="000B6ECE" w:rsidRDefault="00FC28D9" w:rsidP="000B6ECE">
      <w:pPr>
        <w:pStyle w:val="a3"/>
        <w:spacing w:line="360" w:lineRule="auto"/>
        <w:ind w:left="0" w:firstLine="709"/>
        <w:jc w:val="both"/>
        <w:rPr>
          <w:sz w:val="28"/>
          <w:szCs w:val="28"/>
        </w:rPr>
      </w:pPr>
      <w:r w:rsidRPr="000B6ECE">
        <w:rPr>
          <w:sz w:val="28"/>
          <w:szCs w:val="28"/>
        </w:rPr>
        <w:t xml:space="preserve">Проектным материалом рабочих лопаток 1…4 ступеней турбин является литейный никелевый сплав ЧС88У-ВИ </w:t>
      </w:r>
      <w:proofErr w:type="spellStart"/>
      <w:r w:rsidRPr="000B6ECE">
        <w:rPr>
          <w:sz w:val="28"/>
          <w:szCs w:val="28"/>
        </w:rPr>
        <w:t>равноосной</w:t>
      </w:r>
      <w:proofErr w:type="spellEnd"/>
      <w:r w:rsidRPr="000B6ECE">
        <w:rPr>
          <w:sz w:val="28"/>
          <w:szCs w:val="28"/>
        </w:rPr>
        <w:t xml:space="preserve"> кристаллизации. </w:t>
      </w:r>
      <w:proofErr w:type="gramStart"/>
      <w:r w:rsidR="00B612AB" w:rsidRPr="000B6ECE">
        <w:rPr>
          <w:sz w:val="28"/>
          <w:szCs w:val="28"/>
        </w:rPr>
        <w:t>С</w:t>
      </w:r>
      <w:r w:rsidR="00432FC3" w:rsidRPr="000B6ECE">
        <w:rPr>
          <w:sz w:val="28"/>
          <w:szCs w:val="28"/>
        </w:rPr>
        <w:t xml:space="preserve"> целью обеспечения</w:t>
      </w:r>
      <w:r w:rsidR="00AD156F" w:rsidRPr="000B6ECE">
        <w:rPr>
          <w:sz w:val="28"/>
          <w:szCs w:val="28"/>
        </w:rPr>
        <w:t xml:space="preserve"> рабочими</w:t>
      </w:r>
      <w:r w:rsidR="00432FC3" w:rsidRPr="000B6ECE">
        <w:rPr>
          <w:sz w:val="28"/>
          <w:szCs w:val="28"/>
        </w:rPr>
        <w:t xml:space="preserve"> лопатками</w:t>
      </w:r>
      <w:r w:rsidR="00AD156F" w:rsidRPr="000B6ECE">
        <w:rPr>
          <w:sz w:val="28"/>
          <w:szCs w:val="28"/>
        </w:rPr>
        <w:t xml:space="preserve"> турбин </w:t>
      </w:r>
      <w:r w:rsidR="000B6ECE">
        <w:rPr>
          <w:sz w:val="28"/>
          <w:szCs w:val="28"/>
        </w:rPr>
        <w:br/>
      </w:r>
      <w:r w:rsidR="00AD156F" w:rsidRPr="000B6ECE">
        <w:rPr>
          <w:sz w:val="28"/>
          <w:szCs w:val="28"/>
        </w:rPr>
        <w:t>ГТЭ-110</w:t>
      </w:r>
      <w:r w:rsidR="00432FC3" w:rsidRPr="000B6ECE">
        <w:rPr>
          <w:sz w:val="28"/>
          <w:szCs w:val="28"/>
        </w:rPr>
        <w:t xml:space="preserve"> заявленного ресурса в 25 000 ч, </w:t>
      </w:r>
      <w:r w:rsidR="00AD156F" w:rsidRPr="000B6ECE">
        <w:rPr>
          <w:sz w:val="28"/>
          <w:szCs w:val="28"/>
        </w:rPr>
        <w:t>при доводке и модернизации энергетических газовых турбин ГТЭ-110,</w:t>
      </w:r>
      <w:r w:rsidR="00B64B63" w:rsidRPr="000B6ECE">
        <w:rPr>
          <w:sz w:val="28"/>
          <w:szCs w:val="28"/>
        </w:rPr>
        <w:t xml:space="preserve"> наряду с изменением конструкции</w:t>
      </w:r>
      <w:r w:rsidR="00BB2E2F" w:rsidRPr="000B6ECE">
        <w:rPr>
          <w:sz w:val="28"/>
          <w:szCs w:val="28"/>
        </w:rPr>
        <w:t xml:space="preserve"> лопаток 1 ступени</w:t>
      </w:r>
      <w:r w:rsidR="00B64B63" w:rsidRPr="000B6ECE">
        <w:rPr>
          <w:sz w:val="28"/>
          <w:szCs w:val="28"/>
        </w:rPr>
        <w:t>,</w:t>
      </w:r>
      <w:r w:rsidR="00AD156F" w:rsidRPr="000B6ECE">
        <w:rPr>
          <w:sz w:val="28"/>
          <w:szCs w:val="28"/>
        </w:rPr>
        <w:t xml:space="preserve"> </w:t>
      </w:r>
      <w:r w:rsidR="00432FC3" w:rsidRPr="000B6ECE">
        <w:rPr>
          <w:sz w:val="28"/>
          <w:szCs w:val="28"/>
        </w:rPr>
        <w:t>рабочей группой из отраслевых институтов было предложено</w:t>
      </w:r>
      <w:r w:rsidR="00B612AB" w:rsidRPr="000B6ECE">
        <w:rPr>
          <w:sz w:val="28"/>
          <w:szCs w:val="28"/>
        </w:rPr>
        <w:t xml:space="preserve"> провести оптимизацию химического состава</w:t>
      </w:r>
      <w:r w:rsidR="005E56CA" w:rsidRPr="000B6ECE">
        <w:rPr>
          <w:sz w:val="28"/>
          <w:szCs w:val="28"/>
        </w:rPr>
        <w:t>, технологии отливки</w:t>
      </w:r>
      <w:r w:rsidR="00B612AB" w:rsidRPr="000B6ECE">
        <w:rPr>
          <w:sz w:val="28"/>
          <w:szCs w:val="28"/>
        </w:rPr>
        <w:t xml:space="preserve"> и режимов термической обработки для сплава </w:t>
      </w:r>
      <w:r w:rsidR="000B6ECE">
        <w:rPr>
          <w:sz w:val="28"/>
          <w:szCs w:val="28"/>
        </w:rPr>
        <w:br/>
      </w:r>
      <w:r w:rsidR="00B612AB" w:rsidRPr="000B6ECE">
        <w:rPr>
          <w:sz w:val="28"/>
          <w:szCs w:val="28"/>
        </w:rPr>
        <w:t xml:space="preserve">ЧС88У-ВИ, а также </w:t>
      </w:r>
      <w:r w:rsidR="00432FC3" w:rsidRPr="000B6ECE">
        <w:rPr>
          <w:sz w:val="28"/>
          <w:szCs w:val="28"/>
        </w:rPr>
        <w:t>рассмотреть возможность применения</w:t>
      </w:r>
      <w:r w:rsidR="00863B6E" w:rsidRPr="000B6ECE">
        <w:rPr>
          <w:sz w:val="28"/>
          <w:szCs w:val="28"/>
        </w:rPr>
        <w:t xml:space="preserve"> для изготовления лопаток</w:t>
      </w:r>
      <w:r w:rsidR="00432FC3" w:rsidRPr="000B6ECE">
        <w:rPr>
          <w:sz w:val="28"/>
          <w:szCs w:val="28"/>
        </w:rPr>
        <w:t xml:space="preserve"> альтернативных материалов – </w:t>
      </w:r>
      <w:r w:rsidR="00863B6E" w:rsidRPr="000B6ECE">
        <w:rPr>
          <w:sz w:val="28"/>
          <w:szCs w:val="28"/>
        </w:rPr>
        <w:t>литейных никелевых</w:t>
      </w:r>
      <w:proofErr w:type="gramEnd"/>
      <w:r w:rsidR="00863B6E" w:rsidRPr="000B6ECE">
        <w:rPr>
          <w:sz w:val="28"/>
          <w:szCs w:val="28"/>
        </w:rPr>
        <w:t xml:space="preserve"> </w:t>
      </w:r>
      <w:r w:rsidR="00432FC3" w:rsidRPr="000B6ECE">
        <w:rPr>
          <w:sz w:val="28"/>
          <w:szCs w:val="28"/>
        </w:rPr>
        <w:t>сплавов</w:t>
      </w:r>
      <w:r w:rsidR="00492FAF" w:rsidRPr="000B6ECE">
        <w:rPr>
          <w:sz w:val="28"/>
          <w:szCs w:val="28"/>
        </w:rPr>
        <w:t xml:space="preserve"> </w:t>
      </w:r>
      <w:proofErr w:type="spellStart"/>
      <w:r w:rsidR="00492FAF" w:rsidRPr="000B6ECE">
        <w:rPr>
          <w:sz w:val="28"/>
          <w:szCs w:val="28"/>
        </w:rPr>
        <w:t>равноосной</w:t>
      </w:r>
      <w:proofErr w:type="spellEnd"/>
      <w:r w:rsidR="00492FAF" w:rsidRPr="000B6ECE">
        <w:rPr>
          <w:sz w:val="28"/>
          <w:szCs w:val="28"/>
        </w:rPr>
        <w:t xml:space="preserve"> кристаллизации</w:t>
      </w:r>
      <w:r w:rsidR="00432FC3" w:rsidRPr="000B6ECE">
        <w:rPr>
          <w:sz w:val="28"/>
          <w:szCs w:val="28"/>
        </w:rPr>
        <w:t xml:space="preserve"> ЦНК-7П</w:t>
      </w:r>
      <w:r w:rsidR="0044258D" w:rsidRPr="000B6ECE">
        <w:rPr>
          <w:sz w:val="28"/>
          <w:szCs w:val="28"/>
        </w:rPr>
        <w:t xml:space="preserve"> и</w:t>
      </w:r>
      <w:r w:rsidR="00432FC3" w:rsidRPr="000B6ECE">
        <w:rPr>
          <w:sz w:val="28"/>
          <w:szCs w:val="28"/>
        </w:rPr>
        <w:t xml:space="preserve"> IN738-LC.</w:t>
      </w:r>
      <w:r w:rsidR="008D64D4" w:rsidRPr="000B6ECE">
        <w:rPr>
          <w:sz w:val="28"/>
          <w:szCs w:val="28"/>
        </w:rPr>
        <w:t xml:space="preserve"> </w:t>
      </w:r>
    </w:p>
    <w:p w:rsidR="000D5464" w:rsidRPr="000B6ECE" w:rsidRDefault="00AD156F" w:rsidP="000B6ECE">
      <w:pPr>
        <w:pStyle w:val="a3"/>
        <w:spacing w:line="360" w:lineRule="auto"/>
        <w:ind w:left="0" w:firstLine="709"/>
        <w:jc w:val="both"/>
        <w:rPr>
          <w:sz w:val="28"/>
          <w:szCs w:val="28"/>
        </w:rPr>
      </w:pPr>
      <w:r w:rsidRPr="000B6ECE">
        <w:rPr>
          <w:sz w:val="28"/>
          <w:szCs w:val="28"/>
        </w:rPr>
        <w:t xml:space="preserve">В рамках работы в 2014…2016 гг. в ОАО «ВТИ» проводились исследовательские работы по определению возможности использования альтернативных материалов для изготовления рабочих лопаток. </w:t>
      </w:r>
      <w:r w:rsidR="00EC10B4" w:rsidRPr="000B6ECE">
        <w:rPr>
          <w:sz w:val="28"/>
          <w:szCs w:val="28"/>
        </w:rPr>
        <w:t xml:space="preserve">В </w:t>
      </w:r>
      <w:r w:rsidRPr="000B6ECE">
        <w:rPr>
          <w:sz w:val="28"/>
          <w:szCs w:val="28"/>
        </w:rPr>
        <w:t>частности</w:t>
      </w:r>
      <w:r w:rsidR="00EC10B4" w:rsidRPr="000B6ECE">
        <w:rPr>
          <w:sz w:val="28"/>
          <w:szCs w:val="28"/>
        </w:rPr>
        <w:t xml:space="preserve"> были выполнены испытания</w:t>
      </w:r>
      <w:r w:rsidR="00BB2E2F" w:rsidRPr="000B6ECE">
        <w:rPr>
          <w:sz w:val="28"/>
          <w:szCs w:val="28"/>
        </w:rPr>
        <w:t xml:space="preserve"> по определению</w:t>
      </w:r>
      <w:r w:rsidR="00EC10B4" w:rsidRPr="000B6ECE">
        <w:rPr>
          <w:sz w:val="28"/>
          <w:szCs w:val="28"/>
        </w:rPr>
        <w:t xml:space="preserve"> кратковременных механических свойств и длительной прочности</w:t>
      </w:r>
      <w:r w:rsidR="00D4418F" w:rsidRPr="000B6ECE">
        <w:rPr>
          <w:sz w:val="28"/>
          <w:szCs w:val="28"/>
        </w:rPr>
        <w:t xml:space="preserve"> </w:t>
      </w:r>
      <w:r w:rsidR="00FA3C85" w:rsidRPr="000B6ECE">
        <w:rPr>
          <w:sz w:val="28"/>
          <w:szCs w:val="28"/>
        </w:rPr>
        <w:t>сплавов ЧС88У-ВИ,</w:t>
      </w:r>
      <w:r w:rsidR="00B612AB" w:rsidRPr="000B6ECE">
        <w:rPr>
          <w:sz w:val="28"/>
          <w:szCs w:val="28"/>
        </w:rPr>
        <w:t xml:space="preserve"> </w:t>
      </w:r>
      <w:r w:rsidR="006C4A4C" w:rsidRPr="000B6ECE">
        <w:rPr>
          <w:sz w:val="28"/>
          <w:szCs w:val="28"/>
        </w:rPr>
        <w:t>ЧС88УМ-ВИ, ЦНК-7П</w:t>
      </w:r>
      <w:r w:rsidR="003245C2" w:rsidRPr="000B6ECE">
        <w:rPr>
          <w:sz w:val="28"/>
          <w:szCs w:val="28"/>
        </w:rPr>
        <w:t xml:space="preserve"> и</w:t>
      </w:r>
      <w:r w:rsidR="006C4A4C" w:rsidRPr="000B6ECE">
        <w:rPr>
          <w:sz w:val="28"/>
          <w:szCs w:val="28"/>
        </w:rPr>
        <w:t xml:space="preserve"> IN738-LC</w:t>
      </w:r>
      <w:r w:rsidR="005E56CA" w:rsidRPr="000B6ECE">
        <w:rPr>
          <w:sz w:val="28"/>
          <w:szCs w:val="28"/>
        </w:rPr>
        <w:t>, а также проведен последующий анализ результатов испытаний.</w:t>
      </w:r>
    </w:p>
    <w:p w:rsidR="002B2B05" w:rsidRPr="000B6ECE" w:rsidRDefault="002B2B05" w:rsidP="000B6ECE">
      <w:pPr>
        <w:pStyle w:val="a3"/>
        <w:spacing w:line="360" w:lineRule="auto"/>
        <w:ind w:left="0" w:firstLine="709"/>
        <w:jc w:val="both"/>
        <w:rPr>
          <w:sz w:val="28"/>
          <w:szCs w:val="28"/>
        </w:rPr>
      </w:pPr>
    </w:p>
    <w:p w:rsidR="002B2B05" w:rsidRPr="000B6ECE" w:rsidRDefault="002B2B05" w:rsidP="000B6ECE">
      <w:pPr>
        <w:pStyle w:val="a3"/>
        <w:numPr>
          <w:ilvl w:val="0"/>
          <w:numId w:val="1"/>
        </w:numPr>
        <w:tabs>
          <w:tab w:val="left" w:pos="993"/>
        </w:tabs>
        <w:spacing w:line="360" w:lineRule="auto"/>
        <w:ind w:left="0" w:firstLine="709"/>
        <w:jc w:val="both"/>
        <w:rPr>
          <w:b/>
          <w:sz w:val="28"/>
          <w:szCs w:val="28"/>
          <w:shd w:val="clear" w:color="auto" w:fill="FFFFFF"/>
        </w:rPr>
      </w:pPr>
      <w:r w:rsidRPr="000B6ECE">
        <w:rPr>
          <w:b/>
          <w:sz w:val="28"/>
          <w:szCs w:val="28"/>
          <w:shd w:val="clear" w:color="auto" w:fill="FFFFFF"/>
        </w:rPr>
        <w:t>Материал и методика исследования</w:t>
      </w:r>
    </w:p>
    <w:p w:rsidR="00696DEF" w:rsidRPr="000B6ECE" w:rsidRDefault="00C6192F" w:rsidP="000B6ECE">
      <w:pPr>
        <w:pStyle w:val="a3"/>
        <w:spacing w:line="360" w:lineRule="auto"/>
        <w:ind w:left="0" w:firstLine="709"/>
        <w:jc w:val="both"/>
        <w:rPr>
          <w:sz w:val="28"/>
          <w:szCs w:val="28"/>
        </w:rPr>
      </w:pPr>
      <w:r w:rsidRPr="000B6ECE">
        <w:rPr>
          <w:sz w:val="28"/>
          <w:szCs w:val="28"/>
        </w:rPr>
        <w:t>В качестве материала исследования</w:t>
      </w:r>
      <w:r w:rsidR="00AD156F" w:rsidRPr="000B6ECE">
        <w:rPr>
          <w:sz w:val="28"/>
          <w:szCs w:val="28"/>
        </w:rPr>
        <w:t xml:space="preserve"> ПАО «НПО «Сатурн»</w:t>
      </w:r>
      <w:r w:rsidRPr="000B6ECE">
        <w:rPr>
          <w:sz w:val="28"/>
          <w:szCs w:val="28"/>
        </w:rPr>
        <w:t xml:space="preserve"> были предоставлены</w:t>
      </w:r>
      <w:r w:rsidR="00023A26" w:rsidRPr="000B6ECE">
        <w:rPr>
          <w:sz w:val="28"/>
          <w:szCs w:val="28"/>
        </w:rPr>
        <w:t xml:space="preserve"> отдельно отлитые</w:t>
      </w:r>
      <w:r w:rsidRPr="000B6ECE">
        <w:rPr>
          <w:sz w:val="28"/>
          <w:szCs w:val="28"/>
        </w:rPr>
        <w:t xml:space="preserve"> стандартные цилиндрические образцы из сплавов ЧС88УМ-ВИ, IN738-LC и ЦНК-7П диаметром 14 мм и длиной </w:t>
      </w:r>
      <w:r w:rsidR="000B6ECE">
        <w:rPr>
          <w:sz w:val="28"/>
          <w:szCs w:val="28"/>
        </w:rPr>
        <w:br/>
      </w:r>
      <w:r w:rsidRPr="000B6ECE">
        <w:rPr>
          <w:sz w:val="28"/>
          <w:szCs w:val="28"/>
        </w:rPr>
        <w:t xml:space="preserve">75 мм, в количестве </w:t>
      </w:r>
      <w:r w:rsidR="00B20EF9" w:rsidRPr="000B6ECE">
        <w:rPr>
          <w:sz w:val="28"/>
          <w:szCs w:val="28"/>
        </w:rPr>
        <w:t>300</w:t>
      </w:r>
      <w:r w:rsidRPr="000B6ECE">
        <w:rPr>
          <w:sz w:val="28"/>
          <w:szCs w:val="28"/>
        </w:rPr>
        <w:t xml:space="preserve"> штук и </w:t>
      </w:r>
      <w:r w:rsidR="00B20EF9" w:rsidRPr="000B6ECE">
        <w:rPr>
          <w:sz w:val="28"/>
          <w:szCs w:val="28"/>
        </w:rPr>
        <w:t>34</w:t>
      </w:r>
      <w:r w:rsidRPr="000B6ECE">
        <w:rPr>
          <w:sz w:val="28"/>
          <w:szCs w:val="28"/>
        </w:rPr>
        <w:t xml:space="preserve"> натурных</w:t>
      </w:r>
      <w:r w:rsidR="00B20EF9" w:rsidRPr="000B6ECE">
        <w:rPr>
          <w:sz w:val="28"/>
          <w:szCs w:val="28"/>
        </w:rPr>
        <w:t xml:space="preserve"> рабочих лопат</w:t>
      </w:r>
      <w:r w:rsidRPr="000B6ECE">
        <w:rPr>
          <w:sz w:val="28"/>
          <w:szCs w:val="28"/>
        </w:rPr>
        <w:t>к</w:t>
      </w:r>
      <w:r w:rsidR="00B20EF9" w:rsidRPr="000B6ECE">
        <w:rPr>
          <w:sz w:val="28"/>
          <w:szCs w:val="28"/>
        </w:rPr>
        <w:t>и</w:t>
      </w:r>
      <w:r w:rsidRPr="000B6ECE">
        <w:rPr>
          <w:sz w:val="28"/>
          <w:szCs w:val="28"/>
        </w:rPr>
        <w:t xml:space="preserve"> 1…4 ступеней</w:t>
      </w:r>
      <w:r w:rsidR="00B20EF9" w:rsidRPr="000B6ECE">
        <w:rPr>
          <w:sz w:val="28"/>
          <w:szCs w:val="28"/>
        </w:rPr>
        <w:t xml:space="preserve"> турбины</w:t>
      </w:r>
      <w:r w:rsidR="00D21C68" w:rsidRPr="000B6ECE">
        <w:rPr>
          <w:sz w:val="28"/>
          <w:szCs w:val="28"/>
        </w:rPr>
        <w:t xml:space="preserve"> ГТЭ-110</w:t>
      </w:r>
      <w:r w:rsidR="00941A54" w:rsidRPr="000B6ECE">
        <w:rPr>
          <w:sz w:val="28"/>
          <w:szCs w:val="28"/>
        </w:rPr>
        <w:t>.</w:t>
      </w:r>
      <w:r w:rsidR="00B20EF9" w:rsidRPr="000B6ECE">
        <w:rPr>
          <w:sz w:val="28"/>
          <w:szCs w:val="28"/>
        </w:rPr>
        <w:t xml:space="preserve"> Литые образцы и рабочие лопатки были</w:t>
      </w:r>
      <w:r w:rsidR="00023A26" w:rsidRPr="000B6ECE">
        <w:rPr>
          <w:sz w:val="28"/>
          <w:szCs w:val="28"/>
        </w:rPr>
        <w:t xml:space="preserve"> произведены по идентичным литейным технологиям</w:t>
      </w:r>
      <w:r w:rsidR="005E56CA" w:rsidRPr="000B6ECE">
        <w:rPr>
          <w:sz w:val="28"/>
          <w:szCs w:val="28"/>
        </w:rPr>
        <w:t>, обеспечивающим получение регламентируемых размеров макро зерен,</w:t>
      </w:r>
      <w:r w:rsidR="00023A26" w:rsidRPr="000B6ECE">
        <w:rPr>
          <w:sz w:val="28"/>
          <w:szCs w:val="28"/>
        </w:rPr>
        <w:t xml:space="preserve"> и </w:t>
      </w:r>
      <w:r w:rsidR="002B2B05" w:rsidRPr="000B6ECE">
        <w:rPr>
          <w:sz w:val="28"/>
          <w:szCs w:val="28"/>
        </w:rPr>
        <w:t>поставлены</w:t>
      </w:r>
      <w:r w:rsidR="00023A26" w:rsidRPr="000B6ECE">
        <w:rPr>
          <w:sz w:val="28"/>
          <w:szCs w:val="28"/>
        </w:rPr>
        <w:t xml:space="preserve"> в </w:t>
      </w:r>
      <w:proofErr w:type="spellStart"/>
      <w:r w:rsidR="00023A26" w:rsidRPr="000B6ECE">
        <w:rPr>
          <w:sz w:val="28"/>
          <w:szCs w:val="28"/>
        </w:rPr>
        <w:t>термообработанном</w:t>
      </w:r>
      <w:proofErr w:type="spellEnd"/>
      <w:r w:rsidR="00023A26" w:rsidRPr="000B6ECE">
        <w:rPr>
          <w:sz w:val="28"/>
          <w:szCs w:val="28"/>
        </w:rPr>
        <w:t xml:space="preserve"> состоянии</w:t>
      </w:r>
      <w:r w:rsidR="00FE5167" w:rsidRPr="000B6ECE">
        <w:rPr>
          <w:sz w:val="28"/>
          <w:szCs w:val="28"/>
        </w:rPr>
        <w:t xml:space="preserve"> согласно стандартным и опытным режимам</w:t>
      </w:r>
      <w:r w:rsidR="00941A54" w:rsidRPr="000B6ECE">
        <w:rPr>
          <w:sz w:val="28"/>
          <w:szCs w:val="28"/>
        </w:rPr>
        <w:t xml:space="preserve">. </w:t>
      </w:r>
      <w:r w:rsidR="00FE5167" w:rsidRPr="000B6ECE">
        <w:rPr>
          <w:sz w:val="28"/>
          <w:szCs w:val="28"/>
        </w:rPr>
        <w:t>Впоследствии из</w:t>
      </w:r>
      <w:r w:rsidR="00023A26" w:rsidRPr="000B6ECE">
        <w:rPr>
          <w:sz w:val="28"/>
          <w:szCs w:val="28"/>
        </w:rPr>
        <w:t xml:space="preserve"> отдельно отлитых</w:t>
      </w:r>
      <w:r w:rsidR="00FE5167" w:rsidRPr="000B6ECE">
        <w:rPr>
          <w:sz w:val="28"/>
          <w:szCs w:val="28"/>
        </w:rPr>
        <w:t xml:space="preserve"> </w:t>
      </w:r>
      <w:r w:rsidR="00023A26" w:rsidRPr="000B6ECE">
        <w:rPr>
          <w:sz w:val="28"/>
          <w:szCs w:val="28"/>
        </w:rPr>
        <w:t>образцов и натурных лопаток</w:t>
      </w:r>
      <w:r w:rsidR="00FE5167" w:rsidRPr="000B6ECE">
        <w:rPr>
          <w:sz w:val="28"/>
          <w:szCs w:val="28"/>
        </w:rPr>
        <w:t xml:space="preserve"> изготавливались цилиндрические образцы для проведения испытаний.</w:t>
      </w:r>
    </w:p>
    <w:p w:rsidR="00117E57" w:rsidRPr="000B6ECE" w:rsidRDefault="00C6192F" w:rsidP="000B6ECE">
      <w:pPr>
        <w:pStyle w:val="a3"/>
        <w:spacing w:line="360" w:lineRule="auto"/>
        <w:ind w:left="0" w:firstLine="709"/>
        <w:jc w:val="both"/>
        <w:rPr>
          <w:sz w:val="28"/>
          <w:szCs w:val="28"/>
        </w:rPr>
      </w:pPr>
      <w:r w:rsidRPr="000B6ECE">
        <w:rPr>
          <w:sz w:val="28"/>
          <w:szCs w:val="28"/>
        </w:rPr>
        <w:t>Испытания на кратковременный разрыв</w:t>
      </w:r>
      <w:r w:rsidR="00941A54" w:rsidRPr="000B6ECE">
        <w:rPr>
          <w:sz w:val="28"/>
          <w:szCs w:val="28"/>
        </w:rPr>
        <w:t xml:space="preserve"> проводились</w:t>
      </w:r>
      <w:r w:rsidRPr="000B6ECE">
        <w:rPr>
          <w:sz w:val="28"/>
          <w:szCs w:val="28"/>
        </w:rPr>
        <w:t xml:space="preserve"> на </w:t>
      </w:r>
      <w:r w:rsidRPr="000B6ECE">
        <w:rPr>
          <w:bCs/>
          <w:sz w:val="28"/>
          <w:szCs w:val="28"/>
        </w:rPr>
        <w:t xml:space="preserve">статической разрывной машине </w:t>
      </w:r>
      <w:proofErr w:type="spellStart"/>
      <w:r w:rsidRPr="000B6ECE">
        <w:rPr>
          <w:bCs/>
          <w:sz w:val="28"/>
          <w:szCs w:val="28"/>
        </w:rPr>
        <w:t>Instron</w:t>
      </w:r>
      <w:proofErr w:type="spellEnd"/>
      <w:r w:rsidRPr="000B6ECE">
        <w:rPr>
          <w:bCs/>
          <w:sz w:val="28"/>
          <w:szCs w:val="28"/>
        </w:rPr>
        <w:t xml:space="preserve"> (Англия) модель 5982 с автоматической фиксацией диаграмм деформирования</w:t>
      </w:r>
      <w:r w:rsidR="00941A54" w:rsidRPr="000B6ECE">
        <w:rPr>
          <w:sz w:val="28"/>
          <w:szCs w:val="28"/>
        </w:rPr>
        <w:t xml:space="preserve"> при комнатной и повышенной температурах: </w:t>
      </w:r>
      <w:r w:rsidR="000B6ECE">
        <w:rPr>
          <w:sz w:val="28"/>
          <w:szCs w:val="28"/>
        </w:rPr>
        <w:t>при 20</w:t>
      </w:r>
      <w:proofErr w:type="gramStart"/>
      <w:r w:rsidRPr="000B6ECE">
        <w:rPr>
          <w:sz w:val="28"/>
          <w:szCs w:val="28"/>
        </w:rPr>
        <w:sym w:font="Symbol" w:char="F0B0"/>
      </w:r>
      <w:r w:rsidRPr="000B6ECE">
        <w:rPr>
          <w:sz w:val="28"/>
          <w:szCs w:val="28"/>
        </w:rPr>
        <w:t>С</w:t>
      </w:r>
      <w:proofErr w:type="gramEnd"/>
      <w:r w:rsidRPr="000B6ECE">
        <w:rPr>
          <w:sz w:val="28"/>
          <w:szCs w:val="28"/>
        </w:rPr>
        <w:t xml:space="preserve"> на цилиндрических образцах (тип IV, №6 согласно ГОСТ 1497-84)</w:t>
      </w:r>
      <w:r w:rsidR="000B6ECE">
        <w:rPr>
          <w:sz w:val="28"/>
          <w:szCs w:val="28"/>
        </w:rPr>
        <w:t>, при 400…900</w:t>
      </w:r>
      <w:r w:rsidR="00941A54" w:rsidRPr="000B6ECE">
        <w:rPr>
          <w:sz w:val="28"/>
          <w:szCs w:val="28"/>
        </w:rPr>
        <w:sym w:font="Symbol" w:char="F0B0"/>
      </w:r>
      <w:r w:rsidR="00941A54" w:rsidRPr="000B6ECE">
        <w:rPr>
          <w:sz w:val="28"/>
          <w:szCs w:val="28"/>
        </w:rPr>
        <w:t>С</w:t>
      </w:r>
      <w:r w:rsidRPr="000B6ECE">
        <w:rPr>
          <w:sz w:val="28"/>
          <w:szCs w:val="28"/>
        </w:rPr>
        <w:t xml:space="preserve"> на цилиндрических образцах (тип I, № 2 согласно ГОСТ 9651-84</w:t>
      </w:r>
      <w:r w:rsidR="00941A54" w:rsidRPr="000B6ECE">
        <w:rPr>
          <w:sz w:val="28"/>
          <w:szCs w:val="28"/>
        </w:rPr>
        <w:t>)</w:t>
      </w:r>
      <w:r w:rsidRPr="000B6ECE">
        <w:rPr>
          <w:sz w:val="28"/>
          <w:szCs w:val="28"/>
        </w:rPr>
        <w:t>.</w:t>
      </w:r>
      <w:r w:rsidR="002B2B05" w:rsidRPr="000B6ECE">
        <w:rPr>
          <w:sz w:val="28"/>
          <w:szCs w:val="28"/>
        </w:rPr>
        <w:t xml:space="preserve"> </w:t>
      </w:r>
      <w:r w:rsidR="00117E57" w:rsidRPr="000B6ECE">
        <w:rPr>
          <w:sz w:val="28"/>
          <w:szCs w:val="28"/>
          <w:shd w:val="clear" w:color="auto" w:fill="FFFFFF"/>
        </w:rPr>
        <w:t xml:space="preserve">Кратковременные механические свойства отдельно отлитых образцов из сплавов ЧС88У-ВИ и ЧС88УМ-ВИ определялись при испытании на разрыв при </w:t>
      </w:r>
      <w:proofErr w:type="gramStart"/>
      <w:r w:rsidR="00117E57" w:rsidRPr="000B6ECE">
        <w:rPr>
          <w:sz w:val="28"/>
          <w:szCs w:val="28"/>
          <w:shd w:val="clear" w:color="auto" w:fill="FFFFFF"/>
        </w:rPr>
        <w:t>комнатн</w:t>
      </w:r>
      <w:r w:rsidR="000B6ECE">
        <w:rPr>
          <w:sz w:val="28"/>
          <w:szCs w:val="28"/>
          <w:shd w:val="clear" w:color="auto" w:fill="FFFFFF"/>
        </w:rPr>
        <w:t>ой</w:t>
      </w:r>
      <w:proofErr w:type="gramEnd"/>
      <w:r w:rsidR="000B6ECE">
        <w:rPr>
          <w:sz w:val="28"/>
          <w:szCs w:val="28"/>
          <w:shd w:val="clear" w:color="auto" w:fill="FFFFFF"/>
        </w:rPr>
        <w:t xml:space="preserve"> и повышенных (400, 600 и 900</w:t>
      </w:r>
      <w:r w:rsidR="00117E57" w:rsidRPr="000B6ECE">
        <w:rPr>
          <w:sz w:val="28"/>
          <w:szCs w:val="28"/>
          <w:shd w:val="clear" w:color="auto" w:fill="FFFFFF"/>
        </w:rPr>
        <w:sym w:font="Symbol" w:char="F0B0"/>
      </w:r>
      <w:r w:rsidR="00117E57" w:rsidRPr="000B6ECE">
        <w:rPr>
          <w:sz w:val="28"/>
          <w:szCs w:val="28"/>
          <w:shd w:val="clear" w:color="auto" w:fill="FFFFFF"/>
        </w:rPr>
        <w:t>С) температурах. Для испытания свойств металла натурных лопаток образцы изготавливались из</w:t>
      </w:r>
      <w:r w:rsidR="00720DF9" w:rsidRPr="000B6ECE">
        <w:rPr>
          <w:sz w:val="28"/>
          <w:szCs w:val="28"/>
          <w:shd w:val="clear" w:color="auto" w:fill="FFFFFF"/>
        </w:rPr>
        <w:t xml:space="preserve"> их</w:t>
      </w:r>
      <w:r w:rsidR="00117E57" w:rsidRPr="000B6ECE">
        <w:rPr>
          <w:sz w:val="28"/>
          <w:szCs w:val="28"/>
          <w:shd w:val="clear" w:color="auto" w:fill="FFFFFF"/>
        </w:rPr>
        <w:t xml:space="preserve"> хвостовых частей. </w:t>
      </w:r>
      <w:r w:rsidR="00720DF9" w:rsidRPr="000B6ECE">
        <w:rPr>
          <w:sz w:val="28"/>
          <w:szCs w:val="28"/>
          <w:shd w:val="clear" w:color="auto" w:fill="FFFFFF"/>
        </w:rPr>
        <w:t>И</w:t>
      </w:r>
      <w:r w:rsidR="00117E57" w:rsidRPr="000B6ECE">
        <w:rPr>
          <w:sz w:val="28"/>
          <w:szCs w:val="28"/>
          <w:shd w:val="clear" w:color="auto" w:fill="FFFFFF"/>
        </w:rPr>
        <w:t>спытания проводились при двух температурах 20 и 400</w:t>
      </w:r>
      <w:proofErr w:type="gramStart"/>
      <w:r w:rsidR="00117E57" w:rsidRPr="000B6ECE">
        <w:rPr>
          <w:sz w:val="28"/>
          <w:szCs w:val="28"/>
          <w:shd w:val="clear" w:color="auto" w:fill="FFFFFF"/>
        </w:rPr>
        <w:sym w:font="Symbol" w:char="F0B0"/>
      </w:r>
      <w:r w:rsidR="00117E57" w:rsidRPr="000B6ECE">
        <w:rPr>
          <w:sz w:val="28"/>
          <w:szCs w:val="28"/>
          <w:shd w:val="clear" w:color="auto" w:fill="FFFFFF"/>
        </w:rPr>
        <w:t>С</w:t>
      </w:r>
      <w:proofErr w:type="gramEnd"/>
      <w:r w:rsidR="00117E57" w:rsidRPr="000B6ECE">
        <w:rPr>
          <w:sz w:val="28"/>
          <w:szCs w:val="28"/>
          <w:shd w:val="clear" w:color="auto" w:fill="FFFFFF"/>
        </w:rPr>
        <w:t>, соответствующих крайним значениям интервала рабочих температур хвостовиков.</w:t>
      </w:r>
    </w:p>
    <w:p w:rsidR="002B2B05" w:rsidRPr="000B6ECE" w:rsidRDefault="002B2B05" w:rsidP="000B6ECE">
      <w:pPr>
        <w:pStyle w:val="a3"/>
        <w:spacing w:line="360" w:lineRule="auto"/>
        <w:ind w:left="0" w:firstLine="709"/>
        <w:jc w:val="both"/>
        <w:rPr>
          <w:sz w:val="28"/>
          <w:szCs w:val="28"/>
        </w:rPr>
      </w:pPr>
      <w:r w:rsidRPr="000B6ECE">
        <w:rPr>
          <w:sz w:val="28"/>
          <w:szCs w:val="28"/>
        </w:rPr>
        <w:t>С целью нахождения взаимосвязи свой</w:t>
      </w:r>
      <w:proofErr w:type="gramStart"/>
      <w:r w:rsidRPr="000B6ECE">
        <w:rPr>
          <w:sz w:val="28"/>
          <w:szCs w:val="28"/>
        </w:rPr>
        <w:t>ств спл</w:t>
      </w:r>
      <w:proofErr w:type="gramEnd"/>
      <w:r w:rsidRPr="000B6ECE">
        <w:rPr>
          <w:sz w:val="28"/>
          <w:szCs w:val="28"/>
        </w:rPr>
        <w:t>авов с</w:t>
      </w:r>
      <w:r w:rsidR="00BB2E2F" w:rsidRPr="000B6ECE">
        <w:rPr>
          <w:sz w:val="28"/>
          <w:szCs w:val="28"/>
        </w:rPr>
        <w:t xml:space="preserve"> их</w:t>
      </w:r>
      <w:r w:rsidRPr="000B6ECE">
        <w:rPr>
          <w:sz w:val="28"/>
          <w:szCs w:val="28"/>
        </w:rPr>
        <w:t xml:space="preserve"> микроструктурным состоянием и разработки критериев оценки проводились исследования микроструктуры рабочей и ненагруженной частей испытанных образцов, а также </w:t>
      </w:r>
      <w:proofErr w:type="spellStart"/>
      <w:r w:rsidRPr="000B6ECE">
        <w:rPr>
          <w:sz w:val="28"/>
          <w:szCs w:val="28"/>
        </w:rPr>
        <w:t>фрактографический</w:t>
      </w:r>
      <w:proofErr w:type="spellEnd"/>
      <w:r w:rsidRPr="000B6ECE">
        <w:rPr>
          <w:sz w:val="28"/>
          <w:szCs w:val="28"/>
        </w:rPr>
        <w:t xml:space="preserve"> анализ изломов образцов после проведения испытаний. Для исследования отбирались образцы с крайними значениями характеристик механических свойств. </w:t>
      </w:r>
    </w:p>
    <w:p w:rsidR="002B2B05" w:rsidRPr="000B6ECE" w:rsidRDefault="00C6192F" w:rsidP="000B6ECE">
      <w:pPr>
        <w:pStyle w:val="a3"/>
        <w:spacing w:line="360" w:lineRule="auto"/>
        <w:ind w:left="0" w:firstLine="709"/>
        <w:jc w:val="both"/>
        <w:rPr>
          <w:sz w:val="28"/>
          <w:szCs w:val="28"/>
        </w:rPr>
      </w:pPr>
      <w:r w:rsidRPr="000B6ECE">
        <w:rPr>
          <w:sz w:val="28"/>
          <w:szCs w:val="28"/>
        </w:rPr>
        <w:t>Испытания на длительную прочность</w:t>
      </w:r>
      <w:r w:rsidR="00941A54" w:rsidRPr="000B6ECE">
        <w:rPr>
          <w:sz w:val="28"/>
          <w:szCs w:val="28"/>
        </w:rPr>
        <w:t xml:space="preserve"> проводились</w:t>
      </w:r>
      <w:r w:rsidRPr="000B6ECE">
        <w:rPr>
          <w:sz w:val="28"/>
          <w:szCs w:val="28"/>
        </w:rPr>
        <w:t xml:space="preserve"> на базах от </w:t>
      </w:r>
      <w:r w:rsidR="00941A54" w:rsidRPr="000B6ECE">
        <w:rPr>
          <w:sz w:val="28"/>
          <w:szCs w:val="28"/>
        </w:rPr>
        <w:t>5</w:t>
      </w:r>
      <w:r w:rsidRPr="000B6ECE">
        <w:rPr>
          <w:sz w:val="28"/>
          <w:szCs w:val="28"/>
        </w:rPr>
        <w:t xml:space="preserve">0 до </w:t>
      </w:r>
      <w:r w:rsidR="00941A54" w:rsidRPr="000B6ECE">
        <w:rPr>
          <w:sz w:val="28"/>
          <w:szCs w:val="28"/>
        </w:rPr>
        <w:t>10 000</w:t>
      </w:r>
      <w:r w:rsidRPr="000B6ECE">
        <w:rPr>
          <w:sz w:val="28"/>
          <w:szCs w:val="28"/>
        </w:rPr>
        <w:t xml:space="preserve"> часов на образцах М10</w:t>
      </w:r>
      <w:r w:rsidRPr="000B6ECE">
        <w:rPr>
          <w:sz w:val="28"/>
          <w:szCs w:val="28"/>
        </w:rPr>
        <w:sym w:font="Symbol" w:char="F0B4"/>
      </w:r>
      <w:r w:rsidRPr="000B6ECE">
        <w:rPr>
          <w:sz w:val="28"/>
          <w:szCs w:val="28"/>
        </w:rPr>
        <w:t xml:space="preserve">73 мм согласно ГОСТ 10145-81 на машинах для испытаний на длительную прочность и ползучесть ATS 2330 CC-230 (США) при следующих условиях </w:t>
      </w:r>
      <w:proofErr w:type="spellStart"/>
      <w:r w:rsidRPr="000B6ECE">
        <w:rPr>
          <w:sz w:val="28"/>
          <w:szCs w:val="28"/>
        </w:rPr>
        <w:t>нагружения</w:t>
      </w:r>
      <w:proofErr w:type="spellEnd"/>
      <w:r w:rsidR="000B6ECE">
        <w:rPr>
          <w:sz w:val="28"/>
          <w:szCs w:val="28"/>
        </w:rPr>
        <w:t>: интервал температур 700…950</w:t>
      </w:r>
      <w:proofErr w:type="gramStart"/>
      <w:r w:rsidR="00941A54" w:rsidRPr="000B6ECE">
        <w:rPr>
          <w:sz w:val="28"/>
          <w:szCs w:val="28"/>
        </w:rPr>
        <w:sym w:font="Symbol" w:char="F0B0"/>
      </w:r>
      <w:r w:rsidR="00941A54" w:rsidRPr="000B6ECE">
        <w:rPr>
          <w:sz w:val="28"/>
          <w:szCs w:val="28"/>
        </w:rPr>
        <w:t>С</w:t>
      </w:r>
      <w:proofErr w:type="gramEnd"/>
      <w:r w:rsidR="00941A54" w:rsidRPr="000B6ECE">
        <w:rPr>
          <w:sz w:val="28"/>
          <w:szCs w:val="28"/>
        </w:rPr>
        <w:t>, напряжения от 100 до 530 МПа.</w:t>
      </w:r>
      <w:r w:rsidR="00721C98" w:rsidRPr="000B6ECE">
        <w:rPr>
          <w:sz w:val="28"/>
          <w:szCs w:val="28"/>
        </w:rPr>
        <w:t xml:space="preserve"> Точность поддержания тем</w:t>
      </w:r>
      <w:r w:rsidR="000B6ECE">
        <w:rPr>
          <w:sz w:val="28"/>
          <w:szCs w:val="28"/>
        </w:rPr>
        <w:t>пературы составляла 0,1</w:t>
      </w:r>
      <w:r w:rsidR="00721C98" w:rsidRPr="000B6ECE">
        <w:rPr>
          <w:sz w:val="28"/>
          <w:szCs w:val="28"/>
        </w:rPr>
        <w:sym w:font="Symbol" w:char="F0B0"/>
      </w:r>
      <w:r w:rsidR="00721C98" w:rsidRPr="000B6ECE">
        <w:rPr>
          <w:sz w:val="28"/>
          <w:szCs w:val="28"/>
        </w:rPr>
        <w:t>С.</w:t>
      </w:r>
      <w:r w:rsidR="002B2B05" w:rsidRPr="000B6ECE">
        <w:rPr>
          <w:sz w:val="28"/>
          <w:szCs w:val="28"/>
        </w:rPr>
        <w:t xml:space="preserve"> </w:t>
      </w:r>
      <w:r w:rsidR="005E56CA" w:rsidRPr="000B6ECE">
        <w:rPr>
          <w:sz w:val="28"/>
          <w:szCs w:val="28"/>
        </w:rPr>
        <w:t>Основная часть испытанных</w:t>
      </w:r>
      <w:r w:rsidR="00EE5D9D" w:rsidRPr="000B6ECE">
        <w:rPr>
          <w:sz w:val="28"/>
          <w:szCs w:val="28"/>
        </w:rPr>
        <w:t xml:space="preserve"> </w:t>
      </w:r>
      <w:r w:rsidR="00BB2E2F" w:rsidRPr="000B6ECE">
        <w:rPr>
          <w:sz w:val="28"/>
          <w:szCs w:val="28"/>
        </w:rPr>
        <w:t xml:space="preserve">образцов </w:t>
      </w:r>
      <w:r w:rsidR="00EE5D9D" w:rsidRPr="000B6ECE">
        <w:rPr>
          <w:sz w:val="28"/>
          <w:szCs w:val="28"/>
        </w:rPr>
        <w:t>на длительную прочность</w:t>
      </w:r>
      <w:r w:rsidR="005E56CA" w:rsidRPr="000B6ECE">
        <w:rPr>
          <w:sz w:val="28"/>
          <w:szCs w:val="28"/>
        </w:rPr>
        <w:t xml:space="preserve"> </w:t>
      </w:r>
      <w:r w:rsidR="00BB2E2F" w:rsidRPr="000B6ECE">
        <w:rPr>
          <w:sz w:val="28"/>
          <w:szCs w:val="28"/>
        </w:rPr>
        <w:t>представлена</w:t>
      </w:r>
      <w:r w:rsidR="005E56CA" w:rsidRPr="000B6ECE">
        <w:rPr>
          <w:sz w:val="28"/>
          <w:szCs w:val="28"/>
        </w:rPr>
        <w:t xml:space="preserve"> отдельно отлиты</w:t>
      </w:r>
      <w:r w:rsidR="00BB2E2F" w:rsidRPr="000B6ECE">
        <w:rPr>
          <w:sz w:val="28"/>
          <w:szCs w:val="28"/>
        </w:rPr>
        <w:t>ми</w:t>
      </w:r>
      <w:r w:rsidR="005E56CA" w:rsidRPr="000B6ECE">
        <w:rPr>
          <w:sz w:val="28"/>
          <w:szCs w:val="28"/>
        </w:rPr>
        <w:t xml:space="preserve"> образц</w:t>
      </w:r>
      <w:r w:rsidR="00BB2E2F" w:rsidRPr="000B6ECE">
        <w:rPr>
          <w:sz w:val="28"/>
          <w:szCs w:val="28"/>
        </w:rPr>
        <w:t>ами</w:t>
      </w:r>
      <w:r w:rsidR="005E56CA" w:rsidRPr="000B6ECE">
        <w:rPr>
          <w:sz w:val="28"/>
          <w:szCs w:val="28"/>
        </w:rPr>
        <w:t xml:space="preserve">. </w:t>
      </w:r>
      <w:r w:rsidR="002B2B05" w:rsidRPr="000B6ECE">
        <w:rPr>
          <w:sz w:val="28"/>
          <w:szCs w:val="28"/>
        </w:rPr>
        <w:t xml:space="preserve">По результатам испытаний на длительную прочность путем полиномиальной аппроксимации методом наименьших квадратов для сплавов строились зависимости предела длительной прочности от температурно-временного параметра </w:t>
      </w:r>
      <w:proofErr w:type="spellStart"/>
      <w:r w:rsidR="002B2B05" w:rsidRPr="000B6ECE">
        <w:rPr>
          <w:sz w:val="28"/>
          <w:szCs w:val="28"/>
        </w:rPr>
        <w:t>Ларсона</w:t>
      </w:r>
      <w:proofErr w:type="spellEnd"/>
      <w:r w:rsidR="002B2B05" w:rsidRPr="000B6ECE">
        <w:rPr>
          <w:sz w:val="28"/>
          <w:szCs w:val="28"/>
        </w:rPr>
        <w:t>-Миллера.</w:t>
      </w:r>
    </w:p>
    <w:p w:rsidR="00C6192F" w:rsidRPr="000B6ECE" w:rsidRDefault="00C6192F" w:rsidP="000B6ECE">
      <w:pPr>
        <w:pStyle w:val="a3"/>
        <w:spacing w:line="360" w:lineRule="auto"/>
        <w:ind w:left="0" w:firstLine="709"/>
        <w:jc w:val="both"/>
        <w:rPr>
          <w:sz w:val="28"/>
          <w:szCs w:val="28"/>
        </w:rPr>
      </w:pPr>
    </w:p>
    <w:p w:rsidR="00C6192F" w:rsidRPr="000B6ECE" w:rsidRDefault="0088683B" w:rsidP="007B2F28">
      <w:pPr>
        <w:pStyle w:val="a3"/>
        <w:numPr>
          <w:ilvl w:val="0"/>
          <w:numId w:val="1"/>
        </w:numPr>
        <w:tabs>
          <w:tab w:val="left" w:pos="1134"/>
        </w:tabs>
        <w:spacing w:line="360" w:lineRule="auto"/>
        <w:ind w:left="0" w:firstLine="709"/>
        <w:jc w:val="both"/>
        <w:rPr>
          <w:b/>
          <w:sz w:val="28"/>
          <w:szCs w:val="28"/>
          <w:shd w:val="clear" w:color="auto" w:fill="FFFFFF"/>
        </w:rPr>
      </w:pPr>
      <w:r w:rsidRPr="000B6ECE">
        <w:rPr>
          <w:b/>
          <w:sz w:val="28"/>
          <w:szCs w:val="28"/>
          <w:shd w:val="clear" w:color="auto" w:fill="FFFFFF"/>
        </w:rPr>
        <w:t>Анализ результатов испытаний</w:t>
      </w:r>
    </w:p>
    <w:p w:rsidR="002B2B05" w:rsidRPr="000B6ECE" w:rsidRDefault="009F5C27" w:rsidP="000B6ECE">
      <w:pPr>
        <w:spacing w:after="0" w:line="360" w:lineRule="auto"/>
        <w:ind w:firstLine="709"/>
        <w:jc w:val="both"/>
        <w:rPr>
          <w:rFonts w:ascii="Times New Roman" w:hAnsi="Times New Roman" w:cs="Times New Roman"/>
          <w:b/>
          <w:sz w:val="28"/>
          <w:szCs w:val="28"/>
        </w:rPr>
      </w:pPr>
      <w:r w:rsidRPr="000B6ECE">
        <w:rPr>
          <w:rFonts w:ascii="Times New Roman" w:hAnsi="Times New Roman" w:cs="Times New Roman"/>
          <w:b/>
          <w:sz w:val="28"/>
          <w:szCs w:val="28"/>
        </w:rPr>
        <w:t>3.1 Сплавы ЧС88У-ВИ и ЧС88УМ-ВИ</w:t>
      </w:r>
    </w:p>
    <w:p w:rsidR="00D30F8A" w:rsidRPr="000B6ECE" w:rsidRDefault="009D4551" w:rsidP="000B6ECE">
      <w:pPr>
        <w:spacing w:after="0" w:line="360" w:lineRule="auto"/>
        <w:ind w:firstLine="709"/>
        <w:jc w:val="both"/>
        <w:rPr>
          <w:rFonts w:ascii="Times New Roman" w:hAnsi="Times New Roman" w:cs="Times New Roman"/>
          <w:sz w:val="28"/>
          <w:szCs w:val="28"/>
        </w:rPr>
      </w:pPr>
      <w:r w:rsidRPr="000B6ECE">
        <w:rPr>
          <w:rFonts w:ascii="Times New Roman" w:hAnsi="Times New Roman" w:cs="Times New Roman"/>
          <w:sz w:val="28"/>
          <w:szCs w:val="28"/>
          <w:shd w:val="clear" w:color="auto" w:fill="FFFFFF"/>
        </w:rPr>
        <w:t xml:space="preserve">С целью снижения вероятности образования в процессе эксплуатации в пере лопаток из сплава ЧС88У-ВИ </w:t>
      </w:r>
      <w:proofErr w:type="spellStart"/>
      <w:r w:rsidRPr="000B6ECE">
        <w:rPr>
          <w:rFonts w:ascii="Times New Roman" w:hAnsi="Times New Roman" w:cs="Times New Roman"/>
          <w:sz w:val="28"/>
          <w:szCs w:val="28"/>
          <w:shd w:val="clear" w:color="auto" w:fill="FFFFFF"/>
        </w:rPr>
        <w:t>охрупчивающей</w:t>
      </w:r>
      <w:proofErr w:type="spellEnd"/>
      <w:r w:rsidRPr="000B6ECE">
        <w:rPr>
          <w:rFonts w:ascii="Times New Roman" w:hAnsi="Times New Roman" w:cs="Times New Roman"/>
          <w:sz w:val="28"/>
          <w:szCs w:val="28"/>
          <w:shd w:val="clear" w:color="auto" w:fill="FFFFFF"/>
        </w:rPr>
        <w:t xml:space="preserve"> </w:t>
      </w:r>
      <w:proofErr w:type="spellStart"/>
      <w:r w:rsidRPr="000B6ECE">
        <w:rPr>
          <w:rFonts w:ascii="Times New Roman" w:hAnsi="Times New Roman" w:cs="Times New Roman"/>
          <w:sz w:val="28"/>
          <w:szCs w:val="28"/>
          <w:shd w:val="clear" w:color="auto" w:fill="FFFFFF"/>
        </w:rPr>
        <w:t>топологически</w:t>
      </w:r>
      <w:proofErr w:type="spellEnd"/>
      <w:r w:rsidRPr="000B6ECE">
        <w:rPr>
          <w:rFonts w:ascii="Times New Roman" w:hAnsi="Times New Roman" w:cs="Times New Roman"/>
          <w:sz w:val="28"/>
          <w:szCs w:val="28"/>
          <w:shd w:val="clear" w:color="auto" w:fill="FFFFFF"/>
        </w:rPr>
        <w:t xml:space="preserve"> плотно упакованной (ТПУ) </w:t>
      </w:r>
      <w:proofErr w:type="gramStart"/>
      <w:r w:rsidRPr="000B6ECE">
        <w:rPr>
          <w:rFonts w:ascii="Times New Roman" w:hAnsi="Times New Roman" w:cs="Times New Roman"/>
          <w:sz w:val="28"/>
          <w:szCs w:val="28"/>
          <w:shd w:val="clear" w:color="auto" w:fill="FFFFFF"/>
        </w:rPr>
        <w:sym w:font="Symbol" w:char="F073"/>
      </w:r>
      <w:r w:rsidRPr="000B6ECE">
        <w:rPr>
          <w:rFonts w:ascii="Times New Roman" w:hAnsi="Times New Roman" w:cs="Times New Roman"/>
          <w:sz w:val="28"/>
          <w:szCs w:val="28"/>
          <w:shd w:val="clear" w:color="auto" w:fill="FFFFFF"/>
        </w:rPr>
        <w:t>-</w:t>
      </w:r>
      <w:proofErr w:type="gramEnd"/>
      <w:r w:rsidRPr="000B6ECE">
        <w:rPr>
          <w:rFonts w:ascii="Times New Roman" w:hAnsi="Times New Roman" w:cs="Times New Roman"/>
          <w:sz w:val="28"/>
          <w:szCs w:val="28"/>
          <w:shd w:val="clear" w:color="auto" w:fill="FFFFFF"/>
        </w:rPr>
        <w:t>фазы была проведена корректировка</w:t>
      </w:r>
      <w:r w:rsidR="00117E57" w:rsidRPr="000B6ECE">
        <w:rPr>
          <w:rFonts w:ascii="Times New Roman" w:hAnsi="Times New Roman" w:cs="Times New Roman"/>
          <w:sz w:val="28"/>
          <w:szCs w:val="28"/>
          <w:shd w:val="clear" w:color="auto" w:fill="FFFFFF"/>
        </w:rPr>
        <w:t xml:space="preserve"> его химического состава</w:t>
      </w:r>
      <w:r w:rsidRPr="000B6ECE">
        <w:rPr>
          <w:rFonts w:ascii="Times New Roman" w:hAnsi="Times New Roman" w:cs="Times New Roman"/>
          <w:sz w:val="28"/>
          <w:szCs w:val="28"/>
          <w:shd w:val="clear" w:color="auto" w:fill="FFFFFF"/>
        </w:rPr>
        <w:t>. Она проводилась путем</w:t>
      </w:r>
      <w:r w:rsidR="00D30F8A" w:rsidRPr="000B6ECE">
        <w:rPr>
          <w:rFonts w:ascii="Times New Roman" w:hAnsi="Times New Roman" w:cs="Times New Roman"/>
          <w:sz w:val="28"/>
          <w:szCs w:val="28"/>
          <w:shd w:val="clear" w:color="auto" w:fill="FFFFFF"/>
        </w:rPr>
        <w:t xml:space="preserve"> </w:t>
      </w:r>
      <w:r w:rsidRPr="000B6ECE">
        <w:rPr>
          <w:rFonts w:ascii="Times New Roman" w:hAnsi="Times New Roman" w:cs="Times New Roman"/>
          <w:sz w:val="28"/>
          <w:szCs w:val="28"/>
          <w:shd w:val="clear" w:color="auto" w:fill="FFFFFF"/>
        </w:rPr>
        <w:t>сужения интервалов легирования основных элементов сплава ЧС88У-ВИ</w:t>
      </w:r>
      <w:r w:rsidR="00D30F8A" w:rsidRPr="000B6ECE">
        <w:rPr>
          <w:rFonts w:ascii="Times New Roman" w:hAnsi="Times New Roman" w:cs="Times New Roman"/>
          <w:sz w:val="28"/>
          <w:szCs w:val="28"/>
          <w:shd w:val="clear" w:color="auto" w:fill="FFFFFF"/>
        </w:rPr>
        <w:t xml:space="preserve">. При этом были уменьшены нормы максимально допустимого содержания таких элементов, как </w:t>
      </w:r>
      <w:r w:rsidR="00D30F8A" w:rsidRPr="000B6ECE">
        <w:rPr>
          <w:rFonts w:ascii="Times New Roman" w:hAnsi="Times New Roman" w:cs="Times New Roman"/>
          <w:sz w:val="28"/>
          <w:szCs w:val="28"/>
          <w:shd w:val="clear" w:color="auto" w:fill="FFFFFF"/>
          <w:lang w:val="en-US"/>
        </w:rPr>
        <w:t>Cr</w:t>
      </w:r>
      <w:r w:rsidR="00D30F8A" w:rsidRPr="000B6ECE">
        <w:rPr>
          <w:rFonts w:ascii="Times New Roman" w:hAnsi="Times New Roman" w:cs="Times New Roman"/>
          <w:sz w:val="28"/>
          <w:szCs w:val="28"/>
          <w:shd w:val="clear" w:color="auto" w:fill="FFFFFF"/>
        </w:rPr>
        <w:t xml:space="preserve">, </w:t>
      </w:r>
      <w:r w:rsidR="00D30F8A" w:rsidRPr="000B6ECE">
        <w:rPr>
          <w:rFonts w:ascii="Times New Roman" w:hAnsi="Times New Roman" w:cs="Times New Roman"/>
          <w:sz w:val="28"/>
          <w:szCs w:val="28"/>
          <w:shd w:val="clear" w:color="auto" w:fill="FFFFFF"/>
          <w:lang w:val="en-US"/>
        </w:rPr>
        <w:t>Co</w:t>
      </w:r>
      <w:r w:rsidR="00D30F8A" w:rsidRPr="000B6ECE">
        <w:rPr>
          <w:rFonts w:ascii="Times New Roman" w:hAnsi="Times New Roman" w:cs="Times New Roman"/>
          <w:sz w:val="28"/>
          <w:szCs w:val="28"/>
          <w:shd w:val="clear" w:color="auto" w:fill="FFFFFF"/>
        </w:rPr>
        <w:t xml:space="preserve">, </w:t>
      </w:r>
      <w:r w:rsidR="00D30F8A" w:rsidRPr="000B6ECE">
        <w:rPr>
          <w:rFonts w:ascii="Times New Roman" w:hAnsi="Times New Roman" w:cs="Times New Roman"/>
          <w:sz w:val="28"/>
          <w:szCs w:val="28"/>
          <w:shd w:val="clear" w:color="auto" w:fill="FFFFFF"/>
          <w:lang w:val="en-US"/>
        </w:rPr>
        <w:t>W</w:t>
      </w:r>
      <w:r w:rsidR="00D30F8A" w:rsidRPr="000B6ECE">
        <w:rPr>
          <w:rFonts w:ascii="Times New Roman" w:hAnsi="Times New Roman" w:cs="Times New Roman"/>
          <w:sz w:val="28"/>
          <w:szCs w:val="28"/>
          <w:shd w:val="clear" w:color="auto" w:fill="FFFFFF"/>
        </w:rPr>
        <w:t xml:space="preserve">, </w:t>
      </w:r>
      <w:r w:rsidR="00D30F8A" w:rsidRPr="000B6ECE">
        <w:rPr>
          <w:rFonts w:ascii="Times New Roman" w:hAnsi="Times New Roman" w:cs="Times New Roman"/>
          <w:sz w:val="28"/>
          <w:szCs w:val="28"/>
          <w:shd w:val="clear" w:color="auto" w:fill="FFFFFF"/>
          <w:lang w:val="en-US"/>
        </w:rPr>
        <w:t>Mo</w:t>
      </w:r>
      <w:r w:rsidR="00D30F8A" w:rsidRPr="000B6ECE">
        <w:rPr>
          <w:rFonts w:ascii="Times New Roman" w:hAnsi="Times New Roman" w:cs="Times New Roman"/>
          <w:sz w:val="28"/>
          <w:szCs w:val="28"/>
          <w:shd w:val="clear" w:color="auto" w:fill="FFFFFF"/>
        </w:rPr>
        <w:t xml:space="preserve">, </w:t>
      </w:r>
      <w:r w:rsidR="00D30F8A" w:rsidRPr="000B6ECE">
        <w:rPr>
          <w:rFonts w:ascii="Times New Roman" w:hAnsi="Times New Roman" w:cs="Times New Roman"/>
          <w:sz w:val="28"/>
          <w:szCs w:val="28"/>
          <w:shd w:val="clear" w:color="auto" w:fill="FFFFFF"/>
          <w:lang w:val="en-US"/>
        </w:rPr>
        <w:t>Ti</w:t>
      </w:r>
      <w:r w:rsidR="00D30F8A" w:rsidRPr="000B6ECE">
        <w:rPr>
          <w:rFonts w:ascii="Times New Roman" w:hAnsi="Times New Roman" w:cs="Times New Roman"/>
          <w:sz w:val="28"/>
          <w:szCs w:val="28"/>
          <w:shd w:val="clear" w:color="auto" w:fill="FFFFFF"/>
        </w:rPr>
        <w:t xml:space="preserve">, </w:t>
      </w:r>
      <w:r w:rsidR="00D30F8A" w:rsidRPr="000B6ECE">
        <w:rPr>
          <w:rFonts w:ascii="Times New Roman" w:hAnsi="Times New Roman" w:cs="Times New Roman"/>
          <w:sz w:val="28"/>
          <w:szCs w:val="28"/>
          <w:shd w:val="clear" w:color="auto" w:fill="FFFFFF"/>
          <w:lang w:val="en-US"/>
        </w:rPr>
        <w:t>B</w:t>
      </w:r>
      <w:r w:rsidR="00D30F8A" w:rsidRPr="000B6ECE">
        <w:rPr>
          <w:rFonts w:ascii="Times New Roman" w:hAnsi="Times New Roman" w:cs="Times New Roman"/>
          <w:sz w:val="28"/>
          <w:szCs w:val="28"/>
          <w:shd w:val="clear" w:color="auto" w:fill="FFFFFF"/>
        </w:rPr>
        <w:t xml:space="preserve">, </w:t>
      </w:r>
      <w:proofErr w:type="spellStart"/>
      <w:r w:rsidR="00D30F8A" w:rsidRPr="000B6ECE">
        <w:rPr>
          <w:rFonts w:ascii="Times New Roman" w:hAnsi="Times New Roman" w:cs="Times New Roman"/>
          <w:sz w:val="28"/>
          <w:szCs w:val="28"/>
          <w:shd w:val="clear" w:color="auto" w:fill="FFFFFF"/>
          <w:lang w:val="en-US"/>
        </w:rPr>
        <w:t>Hf</w:t>
      </w:r>
      <w:proofErr w:type="spellEnd"/>
      <w:r w:rsidR="00D30F8A" w:rsidRPr="000B6ECE">
        <w:rPr>
          <w:rFonts w:ascii="Times New Roman" w:hAnsi="Times New Roman" w:cs="Times New Roman"/>
          <w:sz w:val="28"/>
          <w:szCs w:val="28"/>
          <w:shd w:val="clear" w:color="auto" w:fill="FFFFFF"/>
        </w:rPr>
        <w:t xml:space="preserve">. </w:t>
      </w:r>
      <w:r w:rsidRPr="000B6ECE">
        <w:rPr>
          <w:rFonts w:ascii="Times New Roman" w:hAnsi="Times New Roman" w:cs="Times New Roman"/>
          <w:sz w:val="28"/>
          <w:szCs w:val="28"/>
          <w:shd w:val="clear" w:color="auto" w:fill="FFFFFF"/>
        </w:rPr>
        <w:t xml:space="preserve">Модифицированный сплав получил название ЧС88УМ-ВИ (Патент РФ №2539643 от 19.02.2014). </w:t>
      </w:r>
      <w:r w:rsidR="00117E57" w:rsidRPr="000B6ECE">
        <w:rPr>
          <w:rFonts w:ascii="Times New Roman" w:hAnsi="Times New Roman" w:cs="Times New Roman"/>
          <w:sz w:val="28"/>
          <w:szCs w:val="28"/>
        </w:rPr>
        <w:t xml:space="preserve">Отдельно отлитые образцы и лопатки из сплавов ЧС88У-ВИ и </w:t>
      </w:r>
      <w:r w:rsidR="000B6ECE">
        <w:rPr>
          <w:rFonts w:ascii="Times New Roman" w:hAnsi="Times New Roman" w:cs="Times New Roman"/>
          <w:sz w:val="28"/>
          <w:szCs w:val="28"/>
        </w:rPr>
        <w:br/>
      </w:r>
      <w:r w:rsidR="00117E57" w:rsidRPr="000B6ECE">
        <w:rPr>
          <w:rFonts w:ascii="Times New Roman" w:hAnsi="Times New Roman" w:cs="Times New Roman"/>
          <w:sz w:val="28"/>
          <w:szCs w:val="28"/>
        </w:rPr>
        <w:t>ЧС88УМ-ВИ были подвергнуты термическим обработкам по трем различным режимам.</w:t>
      </w:r>
    </w:p>
    <w:p w:rsidR="00D30F8A" w:rsidRPr="000B6ECE" w:rsidRDefault="00D30F8A" w:rsidP="000B6ECE">
      <w:pPr>
        <w:spacing w:after="0" w:line="360" w:lineRule="auto"/>
        <w:ind w:firstLine="709"/>
        <w:jc w:val="both"/>
        <w:rPr>
          <w:rFonts w:ascii="Times New Roman" w:hAnsi="Times New Roman" w:cs="Times New Roman"/>
          <w:sz w:val="28"/>
          <w:szCs w:val="28"/>
        </w:rPr>
      </w:pPr>
      <w:r w:rsidRPr="000B6ECE">
        <w:rPr>
          <w:rFonts w:ascii="Times New Roman" w:hAnsi="Times New Roman" w:cs="Times New Roman"/>
          <w:sz w:val="28"/>
          <w:szCs w:val="28"/>
        </w:rPr>
        <w:t xml:space="preserve">1. </w:t>
      </w:r>
      <w:r w:rsidR="00117E57" w:rsidRPr="000B6ECE">
        <w:rPr>
          <w:rFonts w:ascii="Times New Roman" w:hAnsi="Times New Roman" w:cs="Times New Roman"/>
          <w:sz w:val="28"/>
          <w:szCs w:val="28"/>
        </w:rPr>
        <w:t>«</w:t>
      </w:r>
      <w:r w:rsidRPr="000B6ECE">
        <w:rPr>
          <w:rFonts w:ascii="Times New Roman" w:hAnsi="Times New Roman" w:cs="Times New Roman"/>
          <w:sz w:val="28"/>
          <w:szCs w:val="28"/>
        </w:rPr>
        <w:t>Стандартный</w:t>
      </w:r>
      <w:r w:rsidR="00117E57" w:rsidRPr="000B6ECE">
        <w:rPr>
          <w:rFonts w:ascii="Times New Roman" w:hAnsi="Times New Roman" w:cs="Times New Roman"/>
          <w:sz w:val="28"/>
          <w:szCs w:val="28"/>
        </w:rPr>
        <w:t>»</w:t>
      </w:r>
      <w:r w:rsidR="00C5714B">
        <w:rPr>
          <w:rFonts w:ascii="Times New Roman" w:hAnsi="Times New Roman" w:cs="Times New Roman"/>
          <w:sz w:val="28"/>
          <w:szCs w:val="28"/>
        </w:rPr>
        <w:t xml:space="preserve"> режим: гомогенизация 1170</w:t>
      </w:r>
      <w:proofErr w:type="gramStart"/>
      <w:r w:rsidRPr="000B6ECE">
        <w:rPr>
          <w:rFonts w:ascii="Times New Roman" w:hAnsi="Times New Roman" w:cs="Times New Roman"/>
          <w:sz w:val="28"/>
          <w:szCs w:val="28"/>
        </w:rPr>
        <w:sym w:font="Symbol" w:char="F0B0"/>
      </w:r>
      <w:r w:rsidRPr="000B6ECE">
        <w:rPr>
          <w:rFonts w:ascii="Times New Roman" w:hAnsi="Times New Roman" w:cs="Times New Roman"/>
          <w:sz w:val="28"/>
          <w:szCs w:val="28"/>
        </w:rPr>
        <w:t>С</w:t>
      </w:r>
      <w:proofErr w:type="gramEnd"/>
      <w:r w:rsidRPr="000B6ECE">
        <w:rPr>
          <w:rFonts w:ascii="Times New Roman" w:hAnsi="Times New Roman" w:cs="Times New Roman"/>
          <w:sz w:val="28"/>
          <w:szCs w:val="28"/>
        </w:rPr>
        <w:t xml:space="preserve"> (4 ч), стабилизация 1050 </w:t>
      </w:r>
      <w:r w:rsidRPr="000B6ECE">
        <w:rPr>
          <w:rFonts w:ascii="Times New Roman" w:hAnsi="Times New Roman" w:cs="Times New Roman"/>
          <w:sz w:val="28"/>
          <w:szCs w:val="28"/>
        </w:rPr>
        <w:sym w:font="Symbol" w:char="F0B0"/>
      </w:r>
      <w:r w:rsidRPr="000B6ECE">
        <w:rPr>
          <w:rFonts w:ascii="Times New Roman" w:hAnsi="Times New Roman" w:cs="Times New Roman"/>
          <w:sz w:val="28"/>
          <w:szCs w:val="28"/>
        </w:rPr>
        <w:t xml:space="preserve">С (4 ч), старение 850 </w:t>
      </w:r>
      <w:r w:rsidRPr="000B6ECE">
        <w:rPr>
          <w:rFonts w:ascii="Times New Roman" w:hAnsi="Times New Roman" w:cs="Times New Roman"/>
          <w:sz w:val="28"/>
          <w:szCs w:val="28"/>
        </w:rPr>
        <w:sym w:font="Symbol" w:char="F0B0"/>
      </w:r>
      <w:r w:rsidRPr="000B6ECE">
        <w:rPr>
          <w:rFonts w:ascii="Times New Roman" w:hAnsi="Times New Roman" w:cs="Times New Roman"/>
          <w:sz w:val="28"/>
          <w:szCs w:val="28"/>
        </w:rPr>
        <w:t xml:space="preserve">С (16 ч). </w:t>
      </w:r>
    </w:p>
    <w:p w:rsidR="00D30F8A" w:rsidRPr="000B6ECE" w:rsidRDefault="00D30F8A" w:rsidP="000B6ECE">
      <w:pPr>
        <w:tabs>
          <w:tab w:val="num" w:pos="720"/>
        </w:tabs>
        <w:spacing w:after="0" w:line="360" w:lineRule="auto"/>
        <w:ind w:firstLine="709"/>
        <w:jc w:val="both"/>
        <w:rPr>
          <w:rFonts w:ascii="Times New Roman" w:hAnsi="Times New Roman" w:cs="Times New Roman"/>
          <w:sz w:val="28"/>
          <w:szCs w:val="28"/>
        </w:rPr>
      </w:pPr>
      <w:r w:rsidRPr="000B6ECE">
        <w:rPr>
          <w:rFonts w:ascii="Times New Roman" w:hAnsi="Times New Roman" w:cs="Times New Roman"/>
          <w:sz w:val="28"/>
          <w:szCs w:val="28"/>
        </w:rPr>
        <w:t xml:space="preserve">2. </w:t>
      </w:r>
      <w:r w:rsidR="00117E57" w:rsidRPr="000B6ECE">
        <w:rPr>
          <w:rFonts w:ascii="Times New Roman" w:hAnsi="Times New Roman" w:cs="Times New Roman"/>
          <w:sz w:val="28"/>
          <w:szCs w:val="28"/>
        </w:rPr>
        <w:t>Р</w:t>
      </w:r>
      <w:r w:rsidRPr="000B6ECE">
        <w:rPr>
          <w:rFonts w:ascii="Times New Roman" w:hAnsi="Times New Roman" w:cs="Times New Roman"/>
          <w:sz w:val="28"/>
          <w:szCs w:val="28"/>
        </w:rPr>
        <w:t xml:space="preserve">ежим </w:t>
      </w:r>
      <w:r w:rsidR="00117E57" w:rsidRPr="000B6ECE">
        <w:rPr>
          <w:rFonts w:ascii="Times New Roman" w:hAnsi="Times New Roman" w:cs="Times New Roman"/>
          <w:sz w:val="28"/>
          <w:szCs w:val="28"/>
        </w:rPr>
        <w:t>«</w:t>
      </w:r>
      <w:r w:rsidRPr="000B6ECE">
        <w:rPr>
          <w:rFonts w:ascii="Times New Roman" w:hAnsi="Times New Roman" w:cs="Times New Roman"/>
          <w:sz w:val="28"/>
          <w:szCs w:val="28"/>
        </w:rPr>
        <w:t>без гомогенизации</w:t>
      </w:r>
      <w:r w:rsidR="00117E57" w:rsidRPr="000B6ECE">
        <w:rPr>
          <w:rFonts w:ascii="Times New Roman" w:hAnsi="Times New Roman" w:cs="Times New Roman"/>
          <w:sz w:val="28"/>
          <w:szCs w:val="28"/>
        </w:rPr>
        <w:t>»</w:t>
      </w:r>
      <w:r w:rsidR="00C5714B">
        <w:rPr>
          <w:rFonts w:ascii="Times New Roman" w:hAnsi="Times New Roman" w:cs="Times New Roman"/>
          <w:sz w:val="28"/>
          <w:szCs w:val="28"/>
        </w:rPr>
        <w:t>: стабилизация 1060</w:t>
      </w:r>
      <w:proofErr w:type="gramStart"/>
      <w:r w:rsidRPr="000B6ECE">
        <w:rPr>
          <w:rFonts w:ascii="Times New Roman" w:hAnsi="Times New Roman" w:cs="Times New Roman"/>
          <w:sz w:val="28"/>
          <w:szCs w:val="28"/>
        </w:rPr>
        <w:sym w:font="Symbol" w:char="F0B0"/>
      </w:r>
      <w:r w:rsidRPr="000B6ECE">
        <w:rPr>
          <w:rFonts w:ascii="Times New Roman" w:hAnsi="Times New Roman" w:cs="Times New Roman"/>
          <w:sz w:val="28"/>
          <w:szCs w:val="28"/>
        </w:rPr>
        <w:t>С</w:t>
      </w:r>
      <w:proofErr w:type="gramEnd"/>
      <w:r w:rsidRPr="000B6ECE">
        <w:rPr>
          <w:rFonts w:ascii="Times New Roman" w:hAnsi="Times New Roman" w:cs="Times New Roman"/>
          <w:sz w:val="28"/>
          <w:szCs w:val="28"/>
        </w:rPr>
        <w:t xml:space="preserve"> (4 ч), старение 850 </w:t>
      </w:r>
      <w:r w:rsidRPr="000B6ECE">
        <w:rPr>
          <w:rFonts w:ascii="Times New Roman" w:hAnsi="Times New Roman" w:cs="Times New Roman"/>
          <w:sz w:val="28"/>
          <w:szCs w:val="28"/>
        </w:rPr>
        <w:sym w:font="Symbol" w:char="F0B0"/>
      </w:r>
      <w:r w:rsidRPr="000B6ECE">
        <w:rPr>
          <w:rFonts w:ascii="Times New Roman" w:hAnsi="Times New Roman" w:cs="Times New Roman"/>
          <w:sz w:val="28"/>
          <w:szCs w:val="28"/>
        </w:rPr>
        <w:t>С (16 ч).</w:t>
      </w:r>
    </w:p>
    <w:p w:rsidR="00D30F8A" w:rsidRPr="000B6ECE" w:rsidRDefault="00D30F8A" w:rsidP="000B6ECE">
      <w:pPr>
        <w:tabs>
          <w:tab w:val="num" w:pos="720"/>
        </w:tabs>
        <w:spacing w:after="0" w:line="360" w:lineRule="auto"/>
        <w:ind w:firstLine="709"/>
        <w:jc w:val="both"/>
        <w:rPr>
          <w:rFonts w:ascii="Times New Roman" w:hAnsi="Times New Roman" w:cs="Times New Roman"/>
          <w:sz w:val="28"/>
          <w:szCs w:val="28"/>
        </w:rPr>
      </w:pPr>
      <w:r w:rsidRPr="000B6ECE">
        <w:rPr>
          <w:rFonts w:ascii="Times New Roman" w:hAnsi="Times New Roman" w:cs="Times New Roman"/>
          <w:sz w:val="28"/>
          <w:szCs w:val="28"/>
        </w:rPr>
        <w:t xml:space="preserve">3. Режим </w:t>
      </w:r>
      <w:r w:rsidR="00117E57" w:rsidRPr="000B6ECE">
        <w:rPr>
          <w:rFonts w:ascii="Times New Roman" w:hAnsi="Times New Roman" w:cs="Times New Roman"/>
          <w:sz w:val="28"/>
          <w:szCs w:val="28"/>
        </w:rPr>
        <w:t>«</w:t>
      </w:r>
      <w:r w:rsidRPr="000B6ECE">
        <w:rPr>
          <w:rFonts w:ascii="Times New Roman" w:hAnsi="Times New Roman" w:cs="Times New Roman"/>
          <w:sz w:val="28"/>
          <w:szCs w:val="28"/>
        </w:rPr>
        <w:t xml:space="preserve">с </w:t>
      </w:r>
      <w:r w:rsidR="00117E57" w:rsidRPr="000B6ECE">
        <w:rPr>
          <w:rFonts w:ascii="Times New Roman" w:hAnsi="Times New Roman" w:cs="Times New Roman"/>
          <w:sz w:val="28"/>
          <w:szCs w:val="28"/>
        </w:rPr>
        <w:t>высокотемпературной гомогенизацией и ГИП»</w:t>
      </w:r>
      <w:r w:rsidR="00C5714B">
        <w:rPr>
          <w:rFonts w:ascii="Times New Roman" w:hAnsi="Times New Roman" w:cs="Times New Roman"/>
          <w:sz w:val="28"/>
          <w:szCs w:val="28"/>
        </w:rPr>
        <w:t>: ГИП при температуре 1170</w:t>
      </w:r>
      <w:proofErr w:type="gramStart"/>
      <w:r w:rsidRPr="000B6ECE">
        <w:rPr>
          <w:rFonts w:ascii="Times New Roman" w:hAnsi="Times New Roman" w:cs="Times New Roman"/>
          <w:sz w:val="28"/>
          <w:szCs w:val="28"/>
        </w:rPr>
        <w:sym w:font="Symbol" w:char="F0B0"/>
      </w:r>
      <w:r w:rsidRPr="000B6ECE">
        <w:rPr>
          <w:rFonts w:ascii="Times New Roman" w:hAnsi="Times New Roman" w:cs="Times New Roman"/>
          <w:sz w:val="28"/>
          <w:szCs w:val="28"/>
        </w:rPr>
        <w:t>С</w:t>
      </w:r>
      <w:proofErr w:type="gramEnd"/>
      <w:r w:rsidRPr="000B6ECE">
        <w:rPr>
          <w:rFonts w:ascii="Times New Roman" w:hAnsi="Times New Roman" w:cs="Times New Roman"/>
          <w:sz w:val="28"/>
          <w:szCs w:val="28"/>
        </w:rPr>
        <w:t xml:space="preserve"> и давлении 16</w:t>
      </w:r>
      <w:r w:rsidR="00C5714B">
        <w:rPr>
          <w:rFonts w:ascii="Times New Roman" w:hAnsi="Times New Roman" w:cs="Times New Roman"/>
          <w:sz w:val="28"/>
          <w:szCs w:val="28"/>
        </w:rPr>
        <w:t>0 МПа (3 ч); гомогенизация 1185</w:t>
      </w:r>
      <w:r w:rsidRPr="000B6ECE">
        <w:rPr>
          <w:rFonts w:ascii="Times New Roman" w:hAnsi="Times New Roman" w:cs="Times New Roman"/>
          <w:sz w:val="28"/>
          <w:szCs w:val="28"/>
        </w:rPr>
        <w:sym w:font="Symbol" w:char="F0B0"/>
      </w:r>
      <w:r w:rsidRPr="000B6ECE">
        <w:rPr>
          <w:rFonts w:ascii="Times New Roman" w:hAnsi="Times New Roman" w:cs="Times New Roman"/>
          <w:sz w:val="28"/>
          <w:szCs w:val="28"/>
        </w:rPr>
        <w:t xml:space="preserve">С </w:t>
      </w:r>
      <w:r w:rsidR="00C5714B">
        <w:rPr>
          <w:rFonts w:ascii="Times New Roman" w:hAnsi="Times New Roman" w:cs="Times New Roman"/>
          <w:sz w:val="28"/>
          <w:szCs w:val="28"/>
        </w:rPr>
        <w:br/>
        <w:t>(6 ч), стабилизация 1050</w:t>
      </w:r>
      <w:r w:rsidRPr="000B6ECE">
        <w:rPr>
          <w:rFonts w:ascii="Times New Roman" w:hAnsi="Times New Roman" w:cs="Times New Roman"/>
          <w:sz w:val="28"/>
          <w:szCs w:val="28"/>
        </w:rPr>
        <w:sym w:font="Symbol" w:char="F0B0"/>
      </w:r>
      <w:r w:rsidR="00C5714B">
        <w:rPr>
          <w:rFonts w:ascii="Times New Roman" w:hAnsi="Times New Roman" w:cs="Times New Roman"/>
          <w:sz w:val="28"/>
          <w:szCs w:val="28"/>
        </w:rPr>
        <w:t>С (4 ч), старение 850</w:t>
      </w:r>
      <w:r w:rsidRPr="000B6ECE">
        <w:rPr>
          <w:rFonts w:ascii="Times New Roman" w:hAnsi="Times New Roman" w:cs="Times New Roman"/>
          <w:sz w:val="28"/>
          <w:szCs w:val="28"/>
        </w:rPr>
        <w:sym w:font="Symbol" w:char="F0B0"/>
      </w:r>
      <w:r w:rsidRPr="000B6ECE">
        <w:rPr>
          <w:rFonts w:ascii="Times New Roman" w:hAnsi="Times New Roman" w:cs="Times New Roman"/>
          <w:sz w:val="28"/>
          <w:szCs w:val="28"/>
        </w:rPr>
        <w:t>С (16 ч).</w:t>
      </w:r>
    </w:p>
    <w:p w:rsidR="00061037" w:rsidRPr="000B6ECE" w:rsidRDefault="00061037" w:rsidP="000B6ECE">
      <w:pPr>
        <w:tabs>
          <w:tab w:val="num" w:pos="720"/>
        </w:tabs>
        <w:spacing w:after="0" w:line="360" w:lineRule="auto"/>
        <w:ind w:firstLine="709"/>
        <w:jc w:val="both"/>
        <w:rPr>
          <w:rFonts w:ascii="Times New Roman" w:hAnsi="Times New Roman" w:cs="Times New Roman"/>
          <w:sz w:val="28"/>
          <w:szCs w:val="28"/>
        </w:rPr>
      </w:pPr>
      <w:r w:rsidRPr="000B6ECE">
        <w:rPr>
          <w:rFonts w:ascii="Times New Roman" w:hAnsi="Times New Roman" w:cs="Times New Roman"/>
          <w:sz w:val="28"/>
          <w:szCs w:val="28"/>
        </w:rPr>
        <w:t>Отливка образцов производилась по двум технологиям с регламентацией размеров макро зерен и без нее. Отливка лопаток производилась только</w:t>
      </w:r>
      <w:r w:rsidR="002961A7" w:rsidRPr="000B6ECE">
        <w:rPr>
          <w:rFonts w:ascii="Times New Roman" w:hAnsi="Times New Roman" w:cs="Times New Roman"/>
          <w:sz w:val="28"/>
          <w:szCs w:val="28"/>
        </w:rPr>
        <w:t xml:space="preserve"> по технологии</w:t>
      </w:r>
      <w:r w:rsidRPr="000B6ECE">
        <w:rPr>
          <w:rFonts w:ascii="Times New Roman" w:hAnsi="Times New Roman" w:cs="Times New Roman"/>
          <w:sz w:val="28"/>
          <w:szCs w:val="28"/>
        </w:rPr>
        <w:t xml:space="preserve"> с регламентированными размерами макро зерен.</w:t>
      </w:r>
    </w:p>
    <w:p w:rsidR="0082376F" w:rsidRPr="000B6ECE" w:rsidRDefault="0082376F" w:rsidP="000B6ECE">
      <w:pPr>
        <w:spacing w:after="0" w:line="360" w:lineRule="auto"/>
        <w:ind w:firstLine="709"/>
        <w:jc w:val="both"/>
        <w:rPr>
          <w:rFonts w:ascii="Times New Roman" w:hAnsi="Times New Roman" w:cs="Times New Roman"/>
          <w:sz w:val="28"/>
          <w:szCs w:val="28"/>
          <w:shd w:val="clear" w:color="auto" w:fill="FFFFFF"/>
        </w:rPr>
      </w:pPr>
    </w:p>
    <w:p w:rsidR="00AF3DCC" w:rsidRPr="000B6ECE" w:rsidRDefault="00AF3DCC" w:rsidP="000B6ECE">
      <w:pPr>
        <w:spacing w:after="0" w:line="360" w:lineRule="auto"/>
        <w:ind w:firstLine="709"/>
        <w:jc w:val="both"/>
        <w:rPr>
          <w:rFonts w:ascii="Times New Roman" w:hAnsi="Times New Roman" w:cs="Times New Roman"/>
          <w:b/>
          <w:sz w:val="28"/>
          <w:szCs w:val="28"/>
          <w:shd w:val="clear" w:color="auto" w:fill="FFFFFF"/>
        </w:rPr>
      </w:pPr>
      <w:r w:rsidRPr="000B6ECE">
        <w:rPr>
          <w:rFonts w:ascii="Times New Roman" w:hAnsi="Times New Roman" w:cs="Times New Roman"/>
          <w:b/>
          <w:sz w:val="28"/>
          <w:szCs w:val="28"/>
          <w:shd w:val="clear" w:color="auto" w:fill="FFFFFF"/>
        </w:rPr>
        <w:t xml:space="preserve">3.1.1 </w:t>
      </w:r>
      <w:r w:rsidR="00BB2E2F" w:rsidRPr="000B6ECE">
        <w:rPr>
          <w:rFonts w:ascii="Times New Roman" w:hAnsi="Times New Roman" w:cs="Times New Roman"/>
          <w:b/>
          <w:sz w:val="28"/>
          <w:szCs w:val="28"/>
          <w:shd w:val="clear" w:color="auto" w:fill="FFFFFF"/>
        </w:rPr>
        <w:t>К</w:t>
      </w:r>
      <w:r w:rsidRPr="000B6ECE">
        <w:rPr>
          <w:rFonts w:ascii="Times New Roman" w:hAnsi="Times New Roman" w:cs="Times New Roman"/>
          <w:b/>
          <w:sz w:val="28"/>
          <w:szCs w:val="28"/>
          <w:shd w:val="clear" w:color="auto" w:fill="FFFFFF"/>
        </w:rPr>
        <w:t>ратковременны</w:t>
      </w:r>
      <w:r w:rsidR="00BB2E2F" w:rsidRPr="000B6ECE">
        <w:rPr>
          <w:rFonts w:ascii="Times New Roman" w:hAnsi="Times New Roman" w:cs="Times New Roman"/>
          <w:b/>
          <w:sz w:val="28"/>
          <w:szCs w:val="28"/>
          <w:shd w:val="clear" w:color="auto" w:fill="FFFFFF"/>
        </w:rPr>
        <w:t>е</w:t>
      </w:r>
      <w:r w:rsidRPr="000B6ECE">
        <w:rPr>
          <w:rFonts w:ascii="Times New Roman" w:hAnsi="Times New Roman" w:cs="Times New Roman"/>
          <w:b/>
          <w:sz w:val="28"/>
          <w:szCs w:val="28"/>
          <w:shd w:val="clear" w:color="auto" w:fill="FFFFFF"/>
        </w:rPr>
        <w:t xml:space="preserve"> механически</w:t>
      </w:r>
      <w:r w:rsidR="00BB2E2F" w:rsidRPr="000B6ECE">
        <w:rPr>
          <w:rFonts w:ascii="Times New Roman" w:hAnsi="Times New Roman" w:cs="Times New Roman"/>
          <w:b/>
          <w:sz w:val="28"/>
          <w:szCs w:val="28"/>
          <w:shd w:val="clear" w:color="auto" w:fill="FFFFFF"/>
        </w:rPr>
        <w:t>е</w:t>
      </w:r>
      <w:r w:rsidRPr="000B6ECE">
        <w:rPr>
          <w:rFonts w:ascii="Times New Roman" w:hAnsi="Times New Roman" w:cs="Times New Roman"/>
          <w:b/>
          <w:sz w:val="28"/>
          <w:szCs w:val="28"/>
          <w:shd w:val="clear" w:color="auto" w:fill="FFFFFF"/>
        </w:rPr>
        <w:t xml:space="preserve"> свойств</w:t>
      </w:r>
      <w:r w:rsidR="00BB2E2F" w:rsidRPr="000B6ECE">
        <w:rPr>
          <w:rFonts w:ascii="Times New Roman" w:hAnsi="Times New Roman" w:cs="Times New Roman"/>
          <w:b/>
          <w:sz w:val="28"/>
          <w:szCs w:val="28"/>
          <w:shd w:val="clear" w:color="auto" w:fill="FFFFFF"/>
        </w:rPr>
        <w:t>а</w:t>
      </w:r>
      <w:r w:rsidR="0082376F" w:rsidRPr="000B6ECE">
        <w:rPr>
          <w:rFonts w:ascii="Times New Roman" w:hAnsi="Times New Roman" w:cs="Times New Roman"/>
          <w:b/>
          <w:sz w:val="28"/>
          <w:szCs w:val="28"/>
          <w:shd w:val="clear" w:color="auto" w:fill="FFFFFF"/>
        </w:rPr>
        <w:t xml:space="preserve"> сплавов ЧС88У-ВИ и ЧС88УМ-ВИ</w:t>
      </w:r>
    </w:p>
    <w:p w:rsidR="00AD72DB" w:rsidRPr="000B6ECE" w:rsidRDefault="00AD72DB" w:rsidP="000B6ECE">
      <w:pPr>
        <w:spacing w:after="0" w:line="360" w:lineRule="auto"/>
        <w:ind w:firstLine="709"/>
        <w:jc w:val="both"/>
        <w:rPr>
          <w:rFonts w:ascii="Times New Roman" w:hAnsi="Times New Roman" w:cs="Times New Roman"/>
          <w:sz w:val="28"/>
          <w:szCs w:val="28"/>
          <w:shd w:val="clear" w:color="auto" w:fill="FFFFFF"/>
        </w:rPr>
      </w:pPr>
      <w:r w:rsidRPr="000B6ECE">
        <w:rPr>
          <w:rFonts w:ascii="Times New Roman" w:hAnsi="Times New Roman" w:cs="Times New Roman"/>
          <w:sz w:val="28"/>
          <w:szCs w:val="28"/>
          <w:shd w:val="clear" w:color="auto" w:fill="FFFFFF"/>
        </w:rPr>
        <w:t>Результаты испытаний</w:t>
      </w:r>
      <w:r w:rsidR="00BB2E2F" w:rsidRPr="000B6ECE">
        <w:rPr>
          <w:rFonts w:ascii="Times New Roman" w:hAnsi="Times New Roman" w:cs="Times New Roman"/>
          <w:sz w:val="28"/>
          <w:szCs w:val="28"/>
          <w:shd w:val="clear" w:color="auto" w:fill="FFFFFF"/>
        </w:rPr>
        <w:t xml:space="preserve"> по определению</w:t>
      </w:r>
      <w:r w:rsidRPr="000B6ECE">
        <w:rPr>
          <w:rFonts w:ascii="Times New Roman" w:hAnsi="Times New Roman" w:cs="Times New Roman"/>
          <w:sz w:val="28"/>
          <w:szCs w:val="28"/>
          <w:shd w:val="clear" w:color="auto" w:fill="FFFFFF"/>
        </w:rPr>
        <w:t xml:space="preserve"> кратковременных механических свой</w:t>
      </w:r>
      <w:proofErr w:type="gramStart"/>
      <w:r w:rsidRPr="000B6ECE">
        <w:rPr>
          <w:rFonts w:ascii="Times New Roman" w:hAnsi="Times New Roman" w:cs="Times New Roman"/>
          <w:sz w:val="28"/>
          <w:szCs w:val="28"/>
          <w:shd w:val="clear" w:color="auto" w:fill="FFFFFF"/>
        </w:rPr>
        <w:t>ств спл</w:t>
      </w:r>
      <w:proofErr w:type="gramEnd"/>
      <w:r w:rsidRPr="000B6ECE">
        <w:rPr>
          <w:rFonts w:ascii="Times New Roman" w:hAnsi="Times New Roman" w:cs="Times New Roman"/>
          <w:sz w:val="28"/>
          <w:szCs w:val="28"/>
          <w:shd w:val="clear" w:color="auto" w:fill="FFFFFF"/>
        </w:rPr>
        <w:t>авов ЧС88У-ВИ и ЧС88УМ-ВИ на соответствие требованиям нормативной документации представлены в таблице 1.</w:t>
      </w:r>
    </w:p>
    <w:p w:rsidR="00E656C1" w:rsidRPr="000B6ECE" w:rsidRDefault="00E656C1" w:rsidP="000B6ECE">
      <w:pPr>
        <w:spacing w:after="0" w:line="360" w:lineRule="auto"/>
        <w:ind w:firstLine="709"/>
        <w:rPr>
          <w:rFonts w:ascii="Times New Roman" w:hAnsi="Times New Roman" w:cs="Times New Roman"/>
          <w:sz w:val="28"/>
          <w:szCs w:val="28"/>
          <w:shd w:val="clear" w:color="auto" w:fill="FFFFFF"/>
        </w:rPr>
      </w:pPr>
      <w:r w:rsidRPr="000B6ECE">
        <w:rPr>
          <w:rFonts w:ascii="Times New Roman" w:hAnsi="Times New Roman" w:cs="Times New Roman"/>
          <w:sz w:val="28"/>
          <w:szCs w:val="28"/>
          <w:shd w:val="clear" w:color="auto" w:fill="FFFFFF"/>
        </w:rPr>
        <w:br w:type="page"/>
      </w:r>
    </w:p>
    <w:p w:rsidR="00C5714B" w:rsidRPr="00C5714B" w:rsidRDefault="00C5714B" w:rsidP="00C5714B">
      <w:pPr>
        <w:spacing w:after="0" w:line="240" w:lineRule="auto"/>
        <w:jc w:val="right"/>
        <w:rPr>
          <w:rFonts w:ascii="Times New Roman" w:hAnsi="Times New Roman" w:cs="Times New Roman"/>
          <w:shd w:val="clear" w:color="auto" w:fill="FFFFFF"/>
        </w:rPr>
      </w:pPr>
      <w:r>
        <w:rPr>
          <w:rFonts w:ascii="Times New Roman" w:hAnsi="Times New Roman" w:cs="Times New Roman"/>
          <w:shd w:val="clear" w:color="auto" w:fill="FFFFFF"/>
        </w:rPr>
        <w:t>Таблица 1</w:t>
      </w:r>
    </w:p>
    <w:p w:rsidR="00E656C1" w:rsidRPr="00C5714B" w:rsidRDefault="00BB2E2F" w:rsidP="00C5714B">
      <w:pPr>
        <w:spacing w:after="0" w:line="240" w:lineRule="auto"/>
        <w:jc w:val="center"/>
        <w:rPr>
          <w:rFonts w:ascii="Times New Roman" w:hAnsi="Times New Roman" w:cs="Times New Roman"/>
          <w:shd w:val="clear" w:color="auto" w:fill="FFFFFF"/>
        </w:rPr>
      </w:pPr>
      <w:r w:rsidRPr="00C5714B">
        <w:rPr>
          <w:rFonts w:ascii="Times New Roman" w:hAnsi="Times New Roman" w:cs="Times New Roman"/>
          <w:shd w:val="clear" w:color="auto" w:fill="FFFFFF"/>
        </w:rPr>
        <w:t>Анализ</w:t>
      </w:r>
      <w:r w:rsidR="00E656C1" w:rsidRPr="00C5714B">
        <w:rPr>
          <w:rFonts w:ascii="Times New Roman" w:hAnsi="Times New Roman" w:cs="Times New Roman"/>
          <w:shd w:val="clear" w:color="auto" w:fill="FFFFFF"/>
        </w:rPr>
        <w:t xml:space="preserve"> кратковременных механических свой</w:t>
      </w:r>
      <w:proofErr w:type="gramStart"/>
      <w:r w:rsidR="00E656C1" w:rsidRPr="00C5714B">
        <w:rPr>
          <w:rFonts w:ascii="Times New Roman" w:hAnsi="Times New Roman" w:cs="Times New Roman"/>
          <w:shd w:val="clear" w:color="auto" w:fill="FFFFFF"/>
        </w:rPr>
        <w:t>ств спл</w:t>
      </w:r>
      <w:proofErr w:type="gramEnd"/>
      <w:r w:rsidR="00E656C1" w:rsidRPr="00C5714B">
        <w:rPr>
          <w:rFonts w:ascii="Times New Roman" w:hAnsi="Times New Roman" w:cs="Times New Roman"/>
          <w:shd w:val="clear" w:color="auto" w:fill="FFFFFF"/>
        </w:rPr>
        <w:t>авов ЧС88У-ВИ и ЧС88УМ-ВИ на соответствие требованиям НД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420"/>
        <w:gridCol w:w="1887"/>
        <w:gridCol w:w="1652"/>
        <w:gridCol w:w="1120"/>
        <w:gridCol w:w="815"/>
        <w:gridCol w:w="1232"/>
        <w:gridCol w:w="1232"/>
      </w:tblGrid>
      <w:tr w:rsidR="00E656C1" w:rsidRPr="00C5714B" w:rsidTr="00C5714B">
        <w:trPr>
          <w:trHeight w:val="20"/>
        </w:trPr>
        <w:tc>
          <w:tcPr>
            <w:tcW w:w="1420" w:type="dxa"/>
            <w:vMerge w:val="restart"/>
            <w:shd w:val="clear" w:color="auto" w:fill="auto"/>
            <w:tcMar>
              <w:top w:w="72" w:type="dxa"/>
              <w:left w:w="144" w:type="dxa"/>
              <w:bottom w:w="72" w:type="dxa"/>
              <w:right w:w="144" w:type="dxa"/>
            </w:tcMar>
            <w:vAlign w:val="center"/>
          </w:tcPr>
          <w:p w:rsidR="00E656C1" w:rsidRPr="00C5714B" w:rsidRDefault="00E656C1" w:rsidP="00C5714B">
            <w:pPr>
              <w:spacing w:after="0" w:line="240" w:lineRule="auto"/>
              <w:jc w:val="center"/>
              <w:rPr>
                <w:rFonts w:ascii="Times New Roman" w:hAnsi="Times New Roman" w:cs="Times New Roman"/>
              </w:rPr>
            </w:pPr>
            <w:r w:rsidRPr="00C5714B">
              <w:rPr>
                <w:rFonts w:ascii="Times New Roman" w:hAnsi="Times New Roman" w:cs="Times New Roman"/>
              </w:rPr>
              <w:t>Сплав</w:t>
            </w:r>
          </w:p>
        </w:tc>
        <w:tc>
          <w:tcPr>
            <w:tcW w:w="1887" w:type="dxa"/>
            <w:vMerge w:val="restart"/>
            <w:shd w:val="clear" w:color="auto" w:fill="auto"/>
            <w:tcMar>
              <w:top w:w="72" w:type="dxa"/>
              <w:left w:w="144" w:type="dxa"/>
              <w:bottom w:w="72" w:type="dxa"/>
              <w:right w:w="144" w:type="dxa"/>
            </w:tcMar>
            <w:vAlign w:val="center"/>
          </w:tcPr>
          <w:p w:rsidR="00E656C1" w:rsidRPr="00C5714B" w:rsidRDefault="00E656C1" w:rsidP="00C5714B">
            <w:pPr>
              <w:spacing w:after="0" w:line="240" w:lineRule="auto"/>
              <w:jc w:val="center"/>
              <w:rPr>
                <w:rFonts w:ascii="Times New Roman" w:hAnsi="Times New Roman" w:cs="Times New Roman"/>
              </w:rPr>
            </w:pPr>
            <w:r w:rsidRPr="00C5714B">
              <w:rPr>
                <w:rFonts w:ascii="Times New Roman" w:hAnsi="Times New Roman" w:cs="Times New Roman"/>
              </w:rPr>
              <w:t>Материал исследования</w:t>
            </w:r>
          </w:p>
        </w:tc>
        <w:tc>
          <w:tcPr>
            <w:tcW w:w="1652" w:type="dxa"/>
            <w:vMerge w:val="restart"/>
            <w:shd w:val="clear" w:color="auto" w:fill="auto"/>
            <w:tcMar>
              <w:top w:w="72" w:type="dxa"/>
              <w:left w:w="144" w:type="dxa"/>
              <w:bottom w:w="72" w:type="dxa"/>
              <w:right w:w="144" w:type="dxa"/>
            </w:tcMar>
            <w:vAlign w:val="center"/>
          </w:tcPr>
          <w:p w:rsidR="00E656C1" w:rsidRPr="00C5714B" w:rsidRDefault="00E656C1" w:rsidP="00C5714B">
            <w:pPr>
              <w:spacing w:after="0" w:line="240" w:lineRule="auto"/>
              <w:jc w:val="center"/>
              <w:rPr>
                <w:rFonts w:ascii="Times New Roman" w:hAnsi="Times New Roman" w:cs="Times New Roman"/>
              </w:rPr>
            </w:pPr>
            <w:r w:rsidRPr="00C5714B">
              <w:rPr>
                <w:rFonts w:ascii="Times New Roman" w:hAnsi="Times New Roman" w:cs="Times New Roman"/>
              </w:rPr>
              <w:t>Режимы ТО</w:t>
            </w:r>
          </w:p>
        </w:tc>
        <w:tc>
          <w:tcPr>
            <w:tcW w:w="4399" w:type="dxa"/>
            <w:gridSpan w:val="4"/>
            <w:shd w:val="clear" w:color="auto" w:fill="auto"/>
            <w:tcMar>
              <w:top w:w="72" w:type="dxa"/>
              <w:left w:w="144" w:type="dxa"/>
              <w:bottom w:w="72" w:type="dxa"/>
              <w:right w:w="144" w:type="dxa"/>
            </w:tcMar>
          </w:tcPr>
          <w:p w:rsidR="00E656C1" w:rsidRPr="00C5714B" w:rsidRDefault="00E656C1" w:rsidP="00C5714B">
            <w:pPr>
              <w:spacing w:after="0" w:line="240" w:lineRule="auto"/>
              <w:jc w:val="center"/>
              <w:rPr>
                <w:rFonts w:ascii="Times New Roman" w:hAnsi="Times New Roman" w:cs="Times New Roman"/>
              </w:rPr>
            </w:pPr>
            <w:r w:rsidRPr="00C5714B">
              <w:rPr>
                <w:rFonts w:ascii="Times New Roman" w:hAnsi="Times New Roman" w:cs="Times New Roman"/>
              </w:rPr>
              <w:t>Средние значения характеристик кратковременных механических свойств</w:t>
            </w:r>
          </w:p>
        </w:tc>
      </w:tr>
      <w:tr w:rsidR="00E656C1" w:rsidRPr="00C5714B" w:rsidTr="00C5714B">
        <w:trPr>
          <w:trHeight w:val="20"/>
        </w:trPr>
        <w:tc>
          <w:tcPr>
            <w:tcW w:w="1420" w:type="dxa"/>
            <w:vMerge/>
            <w:shd w:val="clear" w:color="auto" w:fill="auto"/>
            <w:tcMar>
              <w:top w:w="72" w:type="dxa"/>
              <w:left w:w="144" w:type="dxa"/>
              <w:bottom w:w="72" w:type="dxa"/>
              <w:right w:w="144" w:type="dxa"/>
            </w:tcMar>
            <w:vAlign w:val="center"/>
            <w:hideMark/>
          </w:tcPr>
          <w:p w:rsidR="00E656C1" w:rsidRPr="00C5714B" w:rsidRDefault="00E656C1" w:rsidP="00C5714B">
            <w:pPr>
              <w:spacing w:after="0" w:line="240" w:lineRule="auto"/>
              <w:jc w:val="center"/>
              <w:rPr>
                <w:rFonts w:ascii="Times New Roman" w:hAnsi="Times New Roman" w:cs="Times New Roman"/>
              </w:rPr>
            </w:pPr>
          </w:p>
        </w:tc>
        <w:tc>
          <w:tcPr>
            <w:tcW w:w="1887" w:type="dxa"/>
            <w:vMerge/>
            <w:shd w:val="clear" w:color="auto" w:fill="auto"/>
            <w:tcMar>
              <w:top w:w="72" w:type="dxa"/>
              <w:left w:w="144" w:type="dxa"/>
              <w:bottom w:w="72" w:type="dxa"/>
              <w:right w:w="144" w:type="dxa"/>
            </w:tcMar>
            <w:vAlign w:val="center"/>
            <w:hideMark/>
          </w:tcPr>
          <w:p w:rsidR="00E656C1" w:rsidRPr="00C5714B" w:rsidRDefault="00E656C1" w:rsidP="00C5714B">
            <w:pPr>
              <w:spacing w:after="0" w:line="240" w:lineRule="auto"/>
              <w:jc w:val="center"/>
              <w:rPr>
                <w:rFonts w:ascii="Times New Roman" w:hAnsi="Times New Roman" w:cs="Times New Roman"/>
              </w:rPr>
            </w:pPr>
          </w:p>
        </w:tc>
        <w:tc>
          <w:tcPr>
            <w:tcW w:w="1652" w:type="dxa"/>
            <w:vMerge/>
            <w:shd w:val="clear" w:color="auto" w:fill="auto"/>
            <w:tcMar>
              <w:top w:w="72" w:type="dxa"/>
              <w:left w:w="144" w:type="dxa"/>
              <w:bottom w:w="72" w:type="dxa"/>
              <w:right w:w="144" w:type="dxa"/>
            </w:tcMar>
            <w:vAlign w:val="center"/>
            <w:hideMark/>
          </w:tcPr>
          <w:p w:rsidR="00E656C1" w:rsidRPr="00C5714B" w:rsidRDefault="00E656C1" w:rsidP="00C5714B">
            <w:pPr>
              <w:spacing w:after="0" w:line="240" w:lineRule="auto"/>
              <w:jc w:val="center"/>
              <w:rPr>
                <w:rFonts w:ascii="Times New Roman" w:hAnsi="Times New Roman" w:cs="Times New Roman"/>
              </w:rPr>
            </w:pPr>
          </w:p>
        </w:tc>
        <w:tc>
          <w:tcPr>
            <w:tcW w:w="1120" w:type="dxa"/>
            <w:shd w:val="clear" w:color="auto" w:fill="auto"/>
            <w:tcMar>
              <w:top w:w="72" w:type="dxa"/>
              <w:left w:w="144" w:type="dxa"/>
              <w:bottom w:w="72" w:type="dxa"/>
              <w:right w:w="144" w:type="dxa"/>
            </w:tcMar>
          </w:tcPr>
          <w:p w:rsidR="00E656C1" w:rsidRPr="00C5714B" w:rsidRDefault="00E656C1" w:rsidP="00C5714B">
            <w:pPr>
              <w:spacing w:after="0" w:line="240" w:lineRule="auto"/>
              <w:jc w:val="center"/>
              <w:rPr>
                <w:rFonts w:ascii="Times New Roman" w:hAnsi="Times New Roman" w:cs="Times New Roman"/>
              </w:rPr>
            </w:pPr>
            <w:r w:rsidRPr="00C5714B">
              <w:rPr>
                <w:rFonts w:ascii="Times New Roman" w:hAnsi="Times New Roman" w:cs="Times New Roman"/>
              </w:rPr>
              <w:t xml:space="preserve">Предел </w:t>
            </w:r>
            <w:proofErr w:type="spellStart"/>
            <w:proofErr w:type="gramStart"/>
            <w:r w:rsidRPr="00C5714B">
              <w:rPr>
                <w:rFonts w:ascii="Times New Roman" w:hAnsi="Times New Roman" w:cs="Times New Roman"/>
              </w:rPr>
              <w:t>проч</w:t>
            </w:r>
            <w:r w:rsidR="00C5714B">
              <w:rPr>
                <w:rFonts w:ascii="Times New Roman" w:hAnsi="Times New Roman" w:cs="Times New Roman"/>
              </w:rPr>
              <w:t>-</w:t>
            </w:r>
            <w:r w:rsidRPr="00C5714B">
              <w:rPr>
                <w:rFonts w:ascii="Times New Roman" w:hAnsi="Times New Roman" w:cs="Times New Roman"/>
              </w:rPr>
              <w:t>ности</w:t>
            </w:r>
            <w:proofErr w:type="spellEnd"/>
            <w:proofErr w:type="gramEnd"/>
            <w:r w:rsidRPr="00C5714B">
              <w:rPr>
                <w:rFonts w:ascii="Times New Roman" w:hAnsi="Times New Roman" w:cs="Times New Roman"/>
              </w:rPr>
              <w:t xml:space="preserve"> </w:t>
            </w:r>
            <w:r w:rsidRPr="00C5714B">
              <w:rPr>
                <w:rFonts w:ascii="Times New Roman" w:hAnsi="Times New Roman" w:cs="Times New Roman"/>
              </w:rPr>
              <w:sym w:font="Symbol" w:char="F073"/>
            </w:r>
            <w:r w:rsidRPr="00C5714B">
              <w:rPr>
                <w:rFonts w:ascii="Times New Roman" w:hAnsi="Times New Roman" w:cs="Times New Roman"/>
                <w:vertAlign w:val="subscript"/>
              </w:rPr>
              <w:t>в</w:t>
            </w:r>
            <w:r w:rsidRPr="00C5714B">
              <w:rPr>
                <w:rFonts w:ascii="Times New Roman" w:hAnsi="Times New Roman" w:cs="Times New Roman"/>
              </w:rPr>
              <w:t>, МПа</w:t>
            </w:r>
          </w:p>
        </w:tc>
        <w:tc>
          <w:tcPr>
            <w:tcW w:w="815" w:type="dxa"/>
          </w:tcPr>
          <w:p w:rsidR="00C5714B" w:rsidRDefault="00E656C1" w:rsidP="00C5714B">
            <w:pPr>
              <w:spacing w:after="0" w:line="240" w:lineRule="auto"/>
              <w:jc w:val="center"/>
              <w:rPr>
                <w:rFonts w:ascii="Times New Roman" w:hAnsi="Times New Roman" w:cs="Times New Roman"/>
              </w:rPr>
            </w:pPr>
            <w:r w:rsidRPr="00C5714B">
              <w:rPr>
                <w:rFonts w:ascii="Times New Roman" w:hAnsi="Times New Roman" w:cs="Times New Roman"/>
              </w:rPr>
              <w:t>Предел теку</w:t>
            </w:r>
          </w:p>
          <w:p w:rsidR="00E656C1" w:rsidRPr="00C5714B" w:rsidRDefault="00E656C1" w:rsidP="00C5714B">
            <w:pPr>
              <w:spacing w:after="0" w:line="240" w:lineRule="auto"/>
              <w:jc w:val="center"/>
              <w:rPr>
                <w:rFonts w:ascii="Times New Roman" w:hAnsi="Times New Roman" w:cs="Times New Roman"/>
              </w:rPr>
            </w:pPr>
            <w:r w:rsidRPr="00C5714B">
              <w:rPr>
                <w:rFonts w:ascii="Times New Roman" w:hAnsi="Times New Roman" w:cs="Times New Roman"/>
              </w:rPr>
              <w:t xml:space="preserve">чести </w:t>
            </w:r>
            <w:r w:rsidRPr="00C5714B">
              <w:rPr>
                <w:rFonts w:ascii="Times New Roman" w:hAnsi="Times New Roman" w:cs="Times New Roman"/>
              </w:rPr>
              <w:sym w:font="Symbol" w:char="F073"/>
            </w:r>
            <w:r w:rsidRPr="00C5714B">
              <w:rPr>
                <w:rFonts w:ascii="Times New Roman" w:hAnsi="Times New Roman" w:cs="Times New Roman"/>
                <w:vertAlign w:val="subscript"/>
              </w:rPr>
              <w:t>0,2</w:t>
            </w:r>
            <w:r w:rsidRPr="00C5714B">
              <w:rPr>
                <w:rFonts w:ascii="Times New Roman" w:hAnsi="Times New Roman" w:cs="Times New Roman"/>
              </w:rPr>
              <w:t>, МПа</w:t>
            </w:r>
          </w:p>
        </w:tc>
        <w:tc>
          <w:tcPr>
            <w:tcW w:w="1232" w:type="dxa"/>
          </w:tcPr>
          <w:p w:rsidR="00E656C1" w:rsidRPr="00C5714B" w:rsidRDefault="00E656C1" w:rsidP="00C5714B">
            <w:pPr>
              <w:spacing w:after="0" w:line="240" w:lineRule="auto"/>
              <w:jc w:val="center"/>
              <w:rPr>
                <w:rFonts w:ascii="Times New Roman" w:hAnsi="Times New Roman" w:cs="Times New Roman"/>
              </w:rPr>
            </w:pPr>
            <w:proofErr w:type="gramStart"/>
            <w:r w:rsidRPr="00C5714B">
              <w:rPr>
                <w:rFonts w:ascii="Times New Roman" w:hAnsi="Times New Roman" w:cs="Times New Roman"/>
              </w:rPr>
              <w:t>Относи</w:t>
            </w:r>
            <w:r w:rsidR="00C5714B">
              <w:rPr>
                <w:rFonts w:ascii="Times New Roman" w:hAnsi="Times New Roman" w:cs="Times New Roman"/>
              </w:rPr>
              <w:t>-</w:t>
            </w:r>
            <w:r w:rsidRPr="00C5714B">
              <w:rPr>
                <w:rFonts w:ascii="Times New Roman" w:hAnsi="Times New Roman" w:cs="Times New Roman"/>
              </w:rPr>
              <w:t>тельное</w:t>
            </w:r>
            <w:proofErr w:type="gramEnd"/>
            <w:r w:rsidRPr="00C5714B">
              <w:rPr>
                <w:rFonts w:ascii="Times New Roman" w:hAnsi="Times New Roman" w:cs="Times New Roman"/>
              </w:rPr>
              <w:t xml:space="preserve"> удлинение </w:t>
            </w:r>
            <w:r w:rsidRPr="00C5714B">
              <w:rPr>
                <w:rFonts w:ascii="Times New Roman" w:hAnsi="Times New Roman" w:cs="Times New Roman"/>
              </w:rPr>
              <w:sym w:font="Symbol" w:char="F064"/>
            </w:r>
            <w:r w:rsidRPr="00C5714B">
              <w:rPr>
                <w:rFonts w:ascii="Times New Roman" w:hAnsi="Times New Roman" w:cs="Times New Roman"/>
              </w:rPr>
              <w:t>, %</w:t>
            </w:r>
          </w:p>
        </w:tc>
        <w:tc>
          <w:tcPr>
            <w:tcW w:w="1232" w:type="dxa"/>
          </w:tcPr>
          <w:p w:rsidR="00E656C1" w:rsidRPr="00C5714B" w:rsidRDefault="00E656C1" w:rsidP="00C5714B">
            <w:pPr>
              <w:spacing w:after="0" w:line="240" w:lineRule="auto"/>
              <w:jc w:val="center"/>
              <w:rPr>
                <w:rFonts w:ascii="Times New Roman" w:hAnsi="Times New Roman" w:cs="Times New Roman"/>
              </w:rPr>
            </w:pPr>
            <w:proofErr w:type="gramStart"/>
            <w:r w:rsidRPr="00C5714B">
              <w:rPr>
                <w:rFonts w:ascii="Times New Roman" w:hAnsi="Times New Roman" w:cs="Times New Roman"/>
              </w:rPr>
              <w:t>Относи</w:t>
            </w:r>
            <w:r w:rsidR="00C5714B">
              <w:rPr>
                <w:rFonts w:ascii="Times New Roman" w:hAnsi="Times New Roman" w:cs="Times New Roman"/>
              </w:rPr>
              <w:t>-</w:t>
            </w:r>
            <w:r w:rsidRPr="00C5714B">
              <w:rPr>
                <w:rFonts w:ascii="Times New Roman" w:hAnsi="Times New Roman" w:cs="Times New Roman"/>
              </w:rPr>
              <w:t>тельное</w:t>
            </w:r>
            <w:proofErr w:type="gramEnd"/>
            <w:r w:rsidRPr="00C5714B">
              <w:rPr>
                <w:rFonts w:ascii="Times New Roman" w:hAnsi="Times New Roman" w:cs="Times New Roman"/>
              </w:rPr>
              <w:t xml:space="preserve"> сужение </w:t>
            </w:r>
            <w:r w:rsidRPr="00C5714B">
              <w:rPr>
                <w:rFonts w:ascii="Times New Roman" w:hAnsi="Times New Roman" w:cs="Times New Roman"/>
              </w:rPr>
              <w:sym w:font="Symbol" w:char="F079"/>
            </w:r>
            <w:r w:rsidRPr="00C5714B">
              <w:rPr>
                <w:rFonts w:ascii="Times New Roman" w:hAnsi="Times New Roman" w:cs="Times New Roman"/>
              </w:rPr>
              <w:t>, %</w:t>
            </w:r>
          </w:p>
        </w:tc>
      </w:tr>
      <w:tr w:rsidR="00E656C1" w:rsidRPr="00C5714B" w:rsidTr="00C5714B">
        <w:trPr>
          <w:trHeight w:val="20"/>
        </w:trPr>
        <w:tc>
          <w:tcPr>
            <w:tcW w:w="1420" w:type="dxa"/>
            <w:vMerge w:val="restart"/>
            <w:shd w:val="clear" w:color="auto" w:fill="auto"/>
            <w:tcMar>
              <w:top w:w="72" w:type="dxa"/>
              <w:left w:w="144" w:type="dxa"/>
              <w:bottom w:w="72" w:type="dxa"/>
              <w:right w:w="144" w:type="dxa"/>
            </w:tcMar>
            <w:vAlign w:val="center"/>
            <w:hideMark/>
          </w:tcPr>
          <w:p w:rsidR="00E656C1" w:rsidRPr="00C5714B" w:rsidRDefault="00E656C1" w:rsidP="00C5714B">
            <w:pPr>
              <w:spacing w:after="0" w:line="240" w:lineRule="auto"/>
              <w:jc w:val="center"/>
              <w:rPr>
                <w:rFonts w:ascii="Times New Roman" w:hAnsi="Times New Roman" w:cs="Times New Roman"/>
              </w:rPr>
            </w:pPr>
            <w:r w:rsidRPr="00C5714B">
              <w:rPr>
                <w:rFonts w:ascii="Times New Roman" w:hAnsi="Times New Roman" w:cs="Times New Roman"/>
              </w:rPr>
              <w:t>ЧС88У-ВИ</w:t>
            </w:r>
          </w:p>
        </w:tc>
        <w:tc>
          <w:tcPr>
            <w:tcW w:w="1887" w:type="dxa"/>
            <w:shd w:val="clear" w:color="auto" w:fill="auto"/>
            <w:tcMar>
              <w:top w:w="72" w:type="dxa"/>
              <w:left w:w="144" w:type="dxa"/>
              <w:bottom w:w="72" w:type="dxa"/>
              <w:right w:w="144" w:type="dxa"/>
            </w:tcMar>
            <w:vAlign w:val="center"/>
            <w:hideMark/>
          </w:tcPr>
          <w:p w:rsidR="00E656C1" w:rsidRPr="00C5714B" w:rsidRDefault="00E656C1" w:rsidP="00C5714B">
            <w:pPr>
              <w:spacing w:after="0" w:line="240" w:lineRule="auto"/>
              <w:jc w:val="center"/>
              <w:rPr>
                <w:rFonts w:ascii="Times New Roman" w:hAnsi="Times New Roman" w:cs="Times New Roman"/>
              </w:rPr>
            </w:pPr>
            <w:r w:rsidRPr="00C5714B">
              <w:rPr>
                <w:rFonts w:ascii="Times New Roman" w:hAnsi="Times New Roman" w:cs="Times New Roman"/>
              </w:rPr>
              <w:t>Литые образцы, без регламентирования размеров макро зерен</w:t>
            </w:r>
          </w:p>
        </w:tc>
        <w:tc>
          <w:tcPr>
            <w:tcW w:w="1652" w:type="dxa"/>
            <w:shd w:val="clear" w:color="auto" w:fill="auto"/>
            <w:tcMar>
              <w:top w:w="72" w:type="dxa"/>
              <w:left w:w="144" w:type="dxa"/>
              <w:bottom w:w="72" w:type="dxa"/>
              <w:right w:w="144" w:type="dxa"/>
            </w:tcMar>
            <w:vAlign w:val="center"/>
            <w:hideMark/>
          </w:tcPr>
          <w:p w:rsidR="00E656C1" w:rsidRPr="00C5714B" w:rsidRDefault="00E656C1" w:rsidP="00C5714B">
            <w:pPr>
              <w:spacing w:after="0" w:line="240" w:lineRule="auto"/>
              <w:ind w:left="-188" w:right="-149"/>
              <w:jc w:val="center"/>
              <w:rPr>
                <w:rFonts w:ascii="Times New Roman" w:hAnsi="Times New Roman" w:cs="Times New Roman"/>
              </w:rPr>
            </w:pPr>
            <w:r w:rsidRPr="00C5714B">
              <w:rPr>
                <w:rFonts w:ascii="Times New Roman" w:hAnsi="Times New Roman" w:cs="Times New Roman"/>
              </w:rPr>
              <w:t>«Стандартный»</w:t>
            </w:r>
          </w:p>
        </w:tc>
        <w:tc>
          <w:tcPr>
            <w:tcW w:w="1120" w:type="dxa"/>
            <w:shd w:val="clear" w:color="auto" w:fill="auto"/>
            <w:tcMar>
              <w:top w:w="72" w:type="dxa"/>
              <w:left w:w="144" w:type="dxa"/>
              <w:bottom w:w="72" w:type="dxa"/>
              <w:right w:w="144" w:type="dxa"/>
            </w:tcMar>
            <w:vAlign w:val="center"/>
          </w:tcPr>
          <w:p w:rsidR="00E656C1" w:rsidRPr="00C5714B" w:rsidRDefault="00E656C1" w:rsidP="00C5714B">
            <w:pPr>
              <w:spacing w:after="0" w:line="240" w:lineRule="auto"/>
              <w:ind w:left="-188" w:right="-149"/>
              <w:jc w:val="center"/>
              <w:rPr>
                <w:rFonts w:ascii="Times New Roman" w:hAnsi="Times New Roman" w:cs="Times New Roman"/>
                <w:b/>
              </w:rPr>
            </w:pPr>
            <w:r w:rsidRPr="00C5714B">
              <w:rPr>
                <w:rFonts w:ascii="Times New Roman" w:hAnsi="Times New Roman" w:cs="Times New Roman"/>
                <w:b/>
              </w:rPr>
              <w:t>+</w:t>
            </w:r>
          </w:p>
        </w:tc>
        <w:tc>
          <w:tcPr>
            <w:tcW w:w="815" w:type="dxa"/>
            <w:vAlign w:val="center"/>
          </w:tcPr>
          <w:p w:rsidR="00E656C1" w:rsidRPr="00C5714B" w:rsidRDefault="00E656C1" w:rsidP="00C5714B">
            <w:pPr>
              <w:spacing w:after="0" w:line="240" w:lineRule="auto"/>
              <w:ind w:left="-188" w:right="-149"/>
              <w:jc w:val="center"/>
              <w:rPr>
                <w:rFonts w:ascii="Times New Roman" w:hAnsi="Times New Roman" w:cs="Times New Roman"/>
                <w:b/>
              </w:rPr>
            </w:pPr>
            <w:r w:rsidRPr="00C5714B">
              <w:rPr>
                <w:rFonts w:ascii="Times New Roman" w:hAnsi="Times New Roman" w:cs="Times New Roman"/>
                <w:b/>
              </w:rPr>
              <w:t>+</w:t>
            </w:r>
          </w:p>
        </w:tc>
        <w:tc>
          <w:tcPr>
            <w:tcW w:w="1232" w:type="dxa"/>
            <w:vAlign w:val="center"/>
          </w:tcPr>
          <w:p w:rsidR="00E656C1" w:rsidRPr="00C5714B" w:rsidRDefault="00E656C1" w:rsidP="00C5714B">
            <w:pPr>
              <w:spacing w:after="0" w:line="240" w:lineRule="auto"/>
              <w:ind w:left="-188" w:right="-149"/>
              <w:jc w:val="center"/>
              <w:rPr>
                <w:rFonts w:ascii="Times New Roman" w:hAnsi="Times New Roman" w:cs="Times New Roman"/>
                <w:b/>
              </w:rPr>
            </w:pPr>
            <w:r w:rsidRPr="00C5714B">
              <w:rPr>
                <w:rFonts w:ascii="Times New Roman" w:hAnsi="Times New Roman" w:cs="Times New Roman"/>
                <w:b/>
              </w:rPr>
              <w:t>+</w:t>
            </w:r>
          </w:p>
        </w:tc>
        <w:tc>
          <w:tcPr>
            <w:tcW w:w="1232" w:type="dxa"/>
            <w:vAlign w:val="center"/>
          </w:tcPr>
          <w:p w:rsidR="00E656C1" w:rsidRPr="00C5714B" w:rsidRDefault="00E656C1" w:rsidP="00C5714B">
            <w:pPr>
              <w:spacing w:after="0" w:line="240" w:lineRule="auto"/>
              <w:ind w:left="-188" w:right="-149"/>
              <w:jc w:val="center"/>
              <w:rPr>
                <w:rFonts w:ascii="Times New Roman" w:hAnsi="Times New Roman" w:cs="Times New Roman"/>
                <w:b/>
              </w:rPr>
            </w:pPr>
            <w:r w:rsidRPr="00C5714B">
              <w:rPr>
                <w:rFonts w:ascii="Times New Roman" w:hAnsi="Times New Roman" w:cs="Times New Roman"/>
                <w:b/>
              </w:rPr>
              <w:t>+</w:t>
            </w:r>
          </w:p>
        </w:tc>
      </w:tr>
      <w:tr w:rsidR="00E656C1" w:rsidRPr="00C5714B" w:rsidTr="00C5714B">
        <w:trPr>
          <w:trHeight w:val="20"/>
        </w:trPr>
        <w:tc>
          <w:tcPr>
            <w:tcW w:w="1420" w:type="dxa"/>
            <w:vMerge/>
            <w:shd w:val="clear" w:color="auto" w:fill="auto"/>
            <w:vAlign w:val="center"/>
            <w:hideMark/>
          </w:tcPr>
          <w:p w:rsidR="00E656C1" w:rsidRPr="00C5714B" w:rsidRDefault="00E656C1" w:rsidP="00C5714B">
            <w:pPr>
              <w:spacing w:after="0" w:line="240" w:lineRule="auto"/>
              <w:jc w:val="center"/>
              <w:rPr>
                <w:rFonts w:ascii="Times New Roman" w:hAnsi="Times New Roman" w:cs="Times New Roman"/>
              </w:rPr>
            </w:pPr>
          </w:p>
        </w:tc>
        <w:tc>
          <w:tcPr>
            <w:tcW w:w="1887" w:type="dxa"/>
            <w:shd w:val="clear" w:color="auto" w:fill="auto"/>
            <w:tcMar>
              <w:top w:w="72" w:type="dxa"/>
              <w:left w:w="144" w:type="dxa"/>
              <w:bottom w:w="72" w:type="dxa"/>
              <w:right w:w="144" w:type="dxa"/>
            </w:tcMar>
            <w:vAlign w:val="center"/>
            <w:hideMark/>
          </w:tcPr>
          <w:p w:rsidR="00E656C1" w:rsidRPr="00C5714B" w:rsidRDefault="00E656C1" w:rsidP="00C5714B">
            <w:pPr>
              <w:spacing w:after="0" w:line="240" w:lineRule="auto"/>
              <w:jc w:val="center"/>
              <w:rPr>
                <w:rFonts w:ascii="Times New Roman" w:hAnsi="Times New Roman" w:cs="Times New Roman"/>
              </w:rPr>
            </w:pPr>
            <w:r w:rsidRPr="00C5714B">
              <w:rPr>
                <w:rFonts w:ascii="Times New Roman" w:hAnsi="Times New Roman" w:cs="Times New Roman"/>
              </w:rPr>
              <w:t>Охлаждаемые рабочие лопатки 1 и 2 ступеней</w:t>
            </w:r>
          </w:p>
        </w:tc>
        <w:tc>
          <w:tcPr>
            <w:tcW w:w="1652" w:type="dxa"/>
            <w:shd w:val="clear" w:color="auto" w:fill="auto"/>
            <w:tcMar>
              <w:top w:w="72" w:type="dxa"/>
              <w:left w:w="144" w:type="dxa"/>
              <w:bottom w:w="72" w:type="dxa"/>
              <w:right w:w="144" w:type="dxa"/>
            </w:tcMar>
            <w:vAlign w:val="center"/>
            <w:hideMark/>
          </w:tcPr>
          <w:p w:rsidR="00E656C1" w:rsidRPr="00C5714B" w:rsidRDefault="00E656C1" w:rsidP="00C5714B">
            <w:pPr>
              <w:spacing w:after="0" w:line="240" w:lineRule="auto"/>
              <w:ind w:left="-188" w:right="-149"/>
              <w:jc w:val="center"/>
              <w:rPr>
                <w:rFonts w:ascii="Times New Roman" w:hAnsi="Times New Roman" w:cs="Times New Roman"/>
              </w:rPr>
            </w:pPr>
            <w:r w:rsidRPr="00C5714B">
              <w:rPr>
                <w:rFonts w:ascii="Times New Roman" w:hAnsi="Times New Roman" w:cs="Times New Roman"/>
              </w:rPr>
              <w:t>«Без гомогенизации»</w:t>
            </w:r>
          </w:p>
        </w:tc>
        <w:tc>
          <w:tcPr>
            <w:tcW w:w="1120" w:type="dxa"/>
            <w:shd w:val="clear" w:color="auto" w:fill="auto"/>
            <w:tcMar>
              <w:top w:w="72" w:type="dxa"/>
              <w:left w:w="144" w:type="dxa"/>
              <w:bottom w:w="72" w:type="dxa"/>
              <w:right w:w="144" w:type="dxa"/>
            </w:tcMar>
            <w:vAlign w:val="center"/>
          </w:tcPr>
          <w:p w:rsidR="00E656C1" w:rsidRPr="00C5714B" w:rsidRDefault="00E656C1" w:rsidP="00C5714B">
            <w:pPr>
              <w:spacing w:after="0" w:line="240" w:lineRule="auto"/>
              <w:ind w:left="-188" w:right="-149"/>
              <w:jc w:val="center"/>
              <w:rPr>
                <w:rFonts w:ascii="Times New Roman" w:hAnsi="Times New Roman" w:cs="Times New Roman"/>
                <w:b/>
              </w:rPr>
            </w:pPr>
            <w:r w:rsidRPr="00C5714B">
              <w:rPr>
                <w:rFonts w:ascii="Times New Roman" w:hAnsi="Times New Roman" w:cs="Times New Roman"/>
                <w:b/>
              </w:rPr>
              <w:t>-</w:t>
            </w:r>
          </w:p>
        </w:tc>
        <w:tc>
          <w:tcPr>
            <w:tcW w:w="815" w:type="dxa"/>
            <w:vAlign w:val="center"/>
          </w:tcPr>
          <w:p w:rsidR="00E656C1" w:rsidRPr="00C5714B" w:rsidRDefault="00E656C1" w:rsidP="00C5714B">
            <w:pPr>
              <w:spacing w:after="0" w:line="240" w:lineRule="auto"/>
              <w:ind w:left="-188" w:right="-149"/>
              <w:jc w:val="center"/>
              <w:rPr>
                <w:rFonts w:ascii="Times New Roman" w:hAnsi="Times New Roman" w:cs="Times New Roman"/>
                <w:b/>
              </w:rPr>
            </w:pPr>
            <w:r w:rsidRPr="00C5714B">
              <w:rPr>
                <w:rFonts w:ascii="Times New Roman" w:hAnsi="Times New Roman" w:cs="Times New Roman"/>
                <w:b/>
              </w:rPr>
              <w:t>+</w:t>
            </w:r>
          </w:p>
        </w:tc>
        <w:tc>
          <w:tcPr>
            <w:tcW w:w="1232" w:type="dxa"/>
            <w:vAlign w:val="center"/>
          </w:tcPr>
          <w:p w:rsidR="00E656C1" w:rsidRPr="00C5714B" w:rsidRDefault="00E656C1" w:rsidP="00C5714B">
            <w:pPr>
              <w:spacing w:after="0" w:line="240" w:lineRule="auto"/>
              <w:ind w:left="-188" w:right="-149"/>
              <w:jc w:val="center"/>
              <w:rPr>
                <w:rFonts w:ascii="Times New Roman" w:hAnsi="Times New Roman" w:cs="Times New Roman"/>
                <w:b/>
              </w:rPr>
            </w:pPr>
            <w:r w:rsidRPr="00C5714B">
              <w:rPr>
                <w:rFonts w:ascii="Times New Roman" w:hAnsi="Times New Roman" w:cs="Times New Roman"/>
                <w:b/>
              </w:rPr>
              <w:t>-</w:t>
            </w:r>
          </w:p>
        </w:tc>
        <w:tc>
          <w:tcPr>
            <w:tcW w:w="1232" w:type="dxa"/>
            <w:vAlign w:val="center"/>
          </w:tcPr>
          <w:p w:rsidR="00E656C1" w:rsidRPr="00C5714B" w:rsidRDefault="00E656C1" w:rsidP="00C5714B">
            <w:pPr>
              <w:spacing w:after="0" w:line="240" w:lineRule="auto"/>
              <w:ind w:left="-188" w:right="-149"/>
              <w:jc w:val="center"/>
              <w:rPr>
                <w:rFonts w:ascii="Times New Roman" w:hAnsi="Times New Roman" w:cs="Times New Roman"/>
                <w:b/>
              </w:rPr>
            </w:pPr>
            <w:r w:rsidRPr="00C5714B">
              <w:rPr>
                <w:rFonts w:ascii="Times New Roman" w:hAnsi="Times New Roman" w:cs="Times New Roman"/>
                <w:b/>
              </w:rPr>
              <w:t>-</w:t>
            </w:r>
          </w:p>
        </w:tc>
      </w:tr>
      <w:tr w:rsidR="00E656C1" w:rsidRPr="00C5714B" w:rsidTr="00C5714B">
        <w:trPr>
          <w:trHeight w:val="20"/>
        </w:trPr>
        <w:tc>
          <w:tcPr>
            <w:tcW w:w="1420" w:type="dxa"/>
            <w:vMerge/>
            <w:shd w:val="clear" w:color="auto" w:fill="auto"/>
            <w:vAlign w:val="center"/>
            <w:hideMark/>
          </w:tcPr>
          <w:p w:rsidR="00E656C1" w:rsidRPr="00C5714B" w:rsidRDefault="00E656C1" w:rsidP="00C5714B">
            <w:pPr>
              <w:spacing w:after="0" w:line="240" w:lineRule="auto"/>
              <w:jc w:val="center"/>
              <w:rPr>
                <w:rFonts w:ascii="Times New Roman" w:hAnsi="Times New Roman" w:cs="Times New Roman"/>
              </w:rPr>
            </w:pPr>
          </w:p>
        </w:tc>
        <w:tc>
          <w:tcPr>
            <w:tcW w:w="1887" w:type="dxa"/>
            <w:shd w:val="clear" w:color="auto" w:fill="auto"/>
            <w:tcMar>
              <w:top w:w="72" w:type="dxa"/>
              <w:left w:w="144" w:type="dxa"/>
              <w:bottom w:w="72" w:type="dxa"/>
              <w:right w:w="144" w:type="dxa"/>
            </w:tcMar>
            <w:vAlign w:val="center"/>
            <w:hideMark/>
          </w:tcPr>
          <w:p w:rsidR="00E656C1" w:rsidRPr="00C5714B" w:rsidRDefault="00E656C1" w:rsidP="00C5714B">
            <w:pPr>
              <w:spacing w:after="0" w:line="240" w:lineRule="auto"/>
              <w:jc w:val="center"/>
              <w:rPr>
                <w:rFonts w:ascii="Times New Roman" w:hAnsi="Times New Roman" w:cs="Times New Roman"/>
              </w:rPr>
            </w:pPr>
            <w:r w:rsidRPr="00C5714B">
              <w:rPr>
                <w:rFonts w:ascii="Times New Roman" w:hAnsi="Times New Roman" w:cs="Times New Roman"/>
              </w:rPr>
              <w:t>Охлаждаемые рабочие лопатки 1 ступени</w:t>
            </w:r>
          </w:p>
        </w:tc>
        <w:tc>
          <w:tcPr>
            <w:tcW w:w="1652" w:type="dxa"/>
            <w:shd w:val="clear" w:color="auto" w:fill="auto"/>
            <w:tcMar>
              <w:top w:w="72" w:type="dxa"/>
              <w:left w:w="144" w:type="dxa"/>
              <w:bottom w:w="72" w:type="dxa"/>
              <w:right w:w="144" w:type="dxa"/>
            </w:tcMar>
            <w:vAlign w:val="center"/>
            <w:hideMark/>
          </w:tcPr>
          <w:p w:rsidR="00C5714B" w:rsidRDefault="00E656C1" w:rsidP="00C5714B">
            <w:pPr>
              <w:spacing w:after="0" w:line="240" w:lineRule="auto"/>
              <w:ind w:left="-188" w:right="-149"/>
              <w:jc w:val="center"/>
              <w:rPr>
                <w:rFonts w:ascii="Times New Roman" w:hAnsi="Times New Roman" w:cs="Times New Roman"/>
              </w:rPr>
            </w:pPr>
            <w:r w:rsidRPr="00C5714B">
              <w:rPr>
                <w:rFonts w:ascii="Times New Roman" w:hAnsi="Times New Roman" w:cs="Times New Roman"/>
              </w:rPr>
              <w:t xml:space="preserve">«С </w:t>
            </w:r>
            <w:proofErr w:type="spellStart"/>
            <w:proofErr w:type="gramStart"/>
            <w:r w:rsidRPr="00C5714B">
              <w:rPr>
                <w:rFonts w:ascii="Times New Roman" w:hAnsi="Times New Roman" w:cs="Times New Roman"/>
              </w:rPr>
              <w:t>высокотемпера</w:t>
            </w:r>
            <w:r w:rsidR="00C5714B">
              <w:rPr>
                <w:rFonts w:ascii="Times New Roman" w:hAnsi="Times New Roman" w:cs="Times New Roman"/>
              </w:rPr>
              <w:t>-</w:t>
            </w:r>
            <w:r w:rsidRPr="00C5714B">
              <w:rPr>
                <w:rFonts w:ascii="Times New Roman" w:hAnsi="Times New Roman" w:cs="Times New Roman"/>
              </w:rPr>
              <w:t>турной</w:t>
            </w:r>
            <w:proofErr w:type="spellEnd"/>
            <w:proofErr w:type="gramEnd"/>
            <w:r w:rsidRPr="00C5714B">
              <w:rPr>
                <w:rFonts w:ascii="Times New Roman" w:hAnsi="Times New Roman" w:cs="Times New Roman"/>
              </w:rPr>
              <w:t xml:space="preserve"> гомогенизацией </w:t>
            </w:r>
          </w:p>
          <w:p w:rsidR="00E656C1" w:rsidRPr="00C5714B" w:rsidRDefault="00E656C1" w:rsidP="00C5714B">
            <w:pPr>
              <w:spacing w:after="0" w:line="240" w:lineRule="auto"/>
              <w:ind w:left="-188" w:right="-149"/>
              <w:jc w:val="center"/>
              <w:rPr>
                <w:rFonts w:ascii="Times New Roman" w:hAnsi="Times New Roman" w:cs="Times New Roman"/>
              </w:rPr>
            </w:pPr>
            <w:r w:rsidRPr="00C5714B">
              <w:rPr>
                <w:rFonts w:ascii="Times New Roman" w:hAnsi="Times New Roman" w:cs="Times New Roman"/>
              </w:rPr>
              <w:t>и ГИП»</w:t>
            </w:r>
          </w:p>
        </w:tc>
        <w:tc>
          <w:tcPr>
            <w:tcW w:w="1120" w:type="dxa"/>
            <w:shd w:val="clear" w:color="auto" w:fill="auto"/>
            <w:tcMar>
              <w:top w:w="72" w:type="dxa"/>
              <w:left w:w="144" w:type="dxa"/>
              <w:bottom w:w="72" w:type="dxa"/>
              <w:right w:w="144" w:type="dxa"/>
            </w:tcMar>
            <w:vAlign w:val="center"/>
          </w:tcPr>
          <w:p w:rsidR="00E656C1" w:rsidRPr="00C5714B" w:rsidRDefault="00E656C1" w:rsidP="00C5714B">
            <w:pPr>
              <w:spacing w:after="0" w:line="240" w:lineRule="auto"/>
              <w:ind w:left="-188" w:right="-149"/>
              <w:jc w:val="center"/>
              <w:rPr>
                <w:rFonts w:ascii="Times New Roman" w:hAnsi="Times New Roman" w:cs="Times New Roman"/>
                <w:b/>
              </w:rPr>
            </w:pPr>
            <w:r w:rsidRPr="00C5714B">
              <w:rPr>
                <w:rFonts w:ascii="Times New Roman" w:hAnsi="Times New Roman" w:cs="Times New Roman"/>
                <w:b/>
              </w:rPr>
              <w:t>+</w:t>
            </w:r>
          </w:p>
        </w:tc>
        <w:tc>
          <w:tcPr>
            <w:tcW w:w="815" w:type="dxa"/>
            <w:vAlign w:val="center"/>
          </w:tcPr>
          <w:p w:rsidR="00E656C1" w:rsidRPr="00C5714B" w:rsidRDefault="00E656C1" w:rsidP="00C5714B">
            <w:pPr>
              <w:spacing w:after="0" w:line="240" w:lineRule="auto"/>
              <w:ind w:left="-188" w:right="-149"/>
              <w:jc w:val="center"/>
              <w:rPr>
                <w:rFonts w:ascii="Times New Roman" w:hAnsi="Times New Roman" w:cs="Times New Roman"/>
                <w:b/>
              </w:rPr>
            </w:pPr>
            <w:r w:rsidRPr="00C5714B">
              <w:rPr>
                <w:rFonts w:ascii="Times New Roman" w:hAnsi="Times New Roman" w:cs="Times New Roman"/>
                <w:b/>
              </w:rPr>
              <w:t>-</w:t>
            </w:r>
          </w:p>
        </w:tc>
        <w:tc>
          <w:tcPr>
            <w:tcW w:w="1232" w:type="dxa"/>
            <w:vAlign w:val="center"/>
          </w:tcPr>
          <w:p w:rsidR="00E656C1" w:rsidRPr="00C5714B" w:rsidRDefault="00E656C1" w:rsidP="00C5714B">
            <w:pPr>
              <w:spacing w:after="0" w:line="240" w:lineRule="auto"/>
              <w:ind w:left="-188" w:right="-149"/>
              <w:jc w:val="center"/>
              <w:rPr>
                <w:rFonts w:ascii="Times New Roman" w:hAnsi="Times New Roman" w:cs="Times New Roman"/>
                <w:b/>
              </w:rPr>
            </w:pPr>
            <w:r w:rsidRPr="00C5714B">
              <w:rPr>
                <w:rFonts w:ascii="Times New Roman" w:hAnsi="Times New Roman" w:cs="Times New Roman"/>
                <w:b/>
              </w:rPr>
              <w:t>+</w:t>
            </w:r>
          </w:p>
        </w:tc>
        <w:tc>
          <w:tcPr>
            <w:tcW w:w="1232" w:type="dxa"/>
            <w:vAlign w:val="center"/>
          </w:tcPr>
          <w:p w:rsidR="00E656C1" w:rsidRPr="00C5714B" w:rsidRDefault="00E656C1" w:rsidP="00C5714B">
            <w:pPr>
              <w:spacing w:after="0" w:line="240" w:lineRule="auto"/>
              <w:ind w:left="-188" w:right="-149"/>
              <w:jc w:val="center"/>
              <w:rPr>
                <w:rFonts w:ascii="Times New Roman" w:hAnsi="Times New Roman" w:cs="Times New Roman"/>
                <w:b/>
              </w:rPr>
            </w:pPr>
            <w:r w:rsidRPr="00C5714B">
              <w:rPr>
                <w:rFonts w:ascii="Times New Roman" w:hAnsi="Times New Roman" w:cs="Times New Roman"/>
                <w:b/>
              </w:rPr>
              <w:t>+</w:t>
            </w:r>
          </w:p>
        </w:tc>
      </w:tr>
      <w:tr w:rsidR="00E656C1" w:rsidRPr="00C5714B" w:rsidTr="00C5714B">
        <w:trPr>
          <w:trHeight w:val="20"/>
        </w:trPr>
        <w:tc>
          <w:tcPr>
            <w:tcW w:w="1420" w:type="dxa"/>
            <w:vMerge/>
            <w:shd w:val="clear" w:color="auto" w:fill="auto"/>
            <w:vAlign w:val="center"/>
          </w:tcPr>
          <w:p w:rsidR="00E656C1" w:rsidRPr="00C5714B" w:rsidRDefault="00E656C1" w:rsidP="00C5714B">
            <w:pPr>
              <w:spacing w:after="0" w:line="240" w:lineRule="auto"/>
              <w:jc w:val="center"/>
              <w:rPr>
                <w:rFonts w:ascii="Times New Roman" w:hAnsi="Times New Roman" w:cs="Times New Roman"/>
              </w:rPr>
            </w:pPr>
          </w:p>
        </w:tc>
        <w:tc>
          <w:tcPr>
            <w:tcW w:w="1887" w:type="dxa"/>
            <w:shd w:val="clear" w:color="auto" w:fill="auto"/>
            <w:tcMar>
              <w:top w:w="72" w:type="dxa"/>
              <w:left w:w="144" w:type="dxa"/>
              <w:bottom w:w="72" w:type="dxa"/>
              <w:right w:w="144" w:type="dxa"/>
            </w:tcMar>
            <w:vAlign w:val="center"/>
          </w:tcPr>
          <w:p w:rsidR="00E656C1" w:rsidRPr="00C5714B" w:rsidRDefault="00E656C1" w:rsidP="00C5714B">
            <w:pPr>
              <w:spacing w:after="0" w:line="240" w:lineRule="auto"/>
              <w:jc w:val="center"/>
              <w:rPr>
                <w:rFonts w:ascii="Times New Roman" w:hAnsi="Times New Roman" w:cs="Times New Roman"/>
              </w:rPr>
            </w:pPr>
            <w:r w:rsidRPr="00C5714B">
              <w:rPr>
                <w:rFonts w:ascii="Times New Roman" w:hAnsi="Times New Roman" w:cs="Times New Roman"/>
              </w:rPr>
              <w:t>Неохлаждаемые рабочие лопатки 4 ступени</w:t>
            </w:r>
          </w:p>
        </w:tc>
        <w:tc>
          <w:tcPr>
            <w:tcW w:w="1652" w:type="dxa"/>
            <w:shd w:val="clear" w:color="auto" w:fill="auto"/>
            <w:tcMar>
              <w:top w:w="72" w:type="dxa"/>
              <w:left w:w="144" w:type="dxa"/>
              <w:bottom w:w="72" w:type="dxa"/>
              <w:right w:w="144" w:type="dxa"/>
            </w:tcMar>
            <w:vAlign w:val="center"/>
          </w:tcPr>
          <w:p w:rsidR="00C5714B" w:rsidRDefault="00E656C1" w:rsidP="00C5714B">
            <w:pPr>
              <w:spacing w:after="0" w:line="240" w:lineRule="auto"/>
              <w:ind w:left="-188" w:right="-149"/>
              <w:jc w:val="center"/>
              <w:rPr>
                <w:rFonts w:ascii="Times New Roman" w:hAnsi="Times New Roman" w:cs="Times New Roman"/>
              </w:rPr>
            </w:pPr>
            <w:r w:rsidRPr="00C5714B">
              <w:rPr>
                <w:rFonts w:ascii="Times New Roman" w:hAnsi="Times New Roman" w:cs="Times New Roman"/>
              </w:rPr>
              <w:t xml:space="preserve">«С </w:t>
            </w:r>
            <w:proofErr w:type="spellStart"/>
            <w:proofErr w:type="gramStart"/>
            <w:r w:rsidRPr="00C5714B">
              <w:rPr>
                <w:rFonts w:ascii="Times New Roman" w:hAnsi="Times New Roman" w:cs="Times New Roman"/>
              </w:rPr>
              <w:t>высокотемпера</w:t>
            </w:r>
            <w:r w:rsidR="00C5714B">
              <w:rPr>
                <w:rFonts w:ascii="Times New Roman" w:hAnsi="Times New Roman" w:cs="Times New Roman"/>
              </w:rPr>
              <w:t>-</w:t>
            </w:r>
            <w:r w:rsidRPr="00C5714B">
              <w:rPr>
                <w:rFonts w:ascii="Times New Roman" w:hAnsi="Times New Roman" w:cs="Times New Roman"/>
              </w:rPr>
              <w:t>турной</w:t>
            </w:r>
            <w:proofErr w:type="spellEnd"/>
            <w:proofErr w:type="gramEnd"/>
            <w:r w:rsidRPr="00C5714B">
              <w:rPr>
                <w:rFonts w:ascii="Times New Roman" w:hAnsi="Times New Roman" w:cs="Times New Roman"/>
              </w:rPr>
              <w:t xml:space="preserve"> гомогенизацией</w:t>
            </w:r>
          </w:p>
          <w:p w:rsidR="00E656C1" w:rsidRPr="00C5714B" w:rsidRDefault="00E656C1" w:rsidP="00C5714B">
            <w:pPr>
              <w:spacing w:after="0" w:line="240" w:lineRule="auto"/>
              <w:ind w:left="-188" w:right="-149"/>
              <w:jc w:val="center"/>
              <w:rPr>
                <w:rFonts w:ascii="Times New Roman" w:hAnsi="Times New Roman" w:cs="Times New Roman"/>
              </w:rPr>
            </w:pPr>
            <w:r w:rsidRPr="00C5714B">
              <w:rPr>
                <w:rFonts w:ascii="Times New Roman" w:hAnsi="Times New Roman" w:cs="Times New Roman"/>
              </w:rPr>
              <w:t xml:space="preserve"> и ГИП»</w:t>
            </w:r>
          </w:p>
        </w:tc>
        <w:tc>
          <w:tcPr>
            <w:tcW w:w="1120" w:type="dxa"/>
            <w:shd w:val="clear" w:color="auto" w:fill="auto"/>
            <w:tcMar>
              <w:top w:w="72" w:type="dxa"/>
              <w:left w:w="144" w:type="dxa"/>
              <w:bottom w:w="72" w:type="dxa"/>
              <w:right w:w="144" w:type="dxa"/>
            </w:tcMar>
            <w:vAlign w:val="center"/>
          </w:tcPr>
          <w:p w:rsidR="00E656C1" w:rsidRPr="00C5714B" w:rsidRDefault="00E656C1" w:rsidP="00C5714B">
            <w:pPr>
              <w:spacing w:after="0" w:line="240" w:lineRule="auto"/>
              <w:ind w:left="-188" w:right="-149"/>
              <w:jc w:val="center"/>
              <w:rPr>
                <w:rFonts w:ascii="Times New Roman" w:hAnsi="Times New Roman" w:cs="Times New Roman"/>
                <w:b/>
              </w:rPr>
            </w:pPr>
            <w:r w:rsidRPr="00C5714B">
              <w:rPr>
                <w:rFonts w:ascii="Times New Roman" w:hAnsi="Times New Roman" w:cs="Times New Roman"/>
                <w:b/>
              </w:rPr>
              <w:t>-</w:t>
            </w:r>
          </w:p>
        </w:tc>
        <w:tc>
          <w:tcPr>
            <w:tcW w:w="815" w:type="dxa"/>
            <w:vAlign w:val="center"/>
          </w:tcPr>
          <w:p w:rsidR="00E656C1" w:rsidRPr="00C5714B" w:rsidRDefault="00E656C1" w:rsidP="00C5714B">
            <w:pPr>
              <w:spacing w:after="0" w:line="240" w:lineRule="auto"/>
              <w:ind w:left="-188" w:right="-149"/>
              <w:jc w:val="center"/>
              <w:rPr>
                <w:rFonts w:ascii="Times New Roman" w:hAnsi="Times New Roman" w:cs="Times New Roman"/>
                <w:b/>
              </w:rPr>
            </w:pPr>
            <w:r w:rsidRPr="00C5714B">
              <w:rPr>
                <w:rFonts w:ascii="Times New Roman" w:hAnsi="Times New Roman" w:cs="Times New Roman"/>
                <w:b/>
              </w:rPr>
              <w:t>+</w:t>
            </w:r>
          </w:p>
        </w:tc>
        <w:tc>
          <w:tcPr>
            <w:tcW w:w="1232" w:type="dxa"/>
            <w:vAlign w:val="center"/>
          </w:tcPr>
          <w:p w:rsidR="00E656C1" w:rsidRPr="00C5714B" w:rsidRDefault="00E656C1" w:rsidP="00C5714B">
            <w:pPr>
              <w:spacing w:after="0" w:line="240" w:lineRule="auto"/>
              <w:ind w:left="-188" w:right="-149"/>
              <w:jc w:val="center"/>
              <w:rPr>
                <w:rFonts w:ascii="Times New Roman" w:hAnsi="Times New Roman" w:cs="Times New Roman"/>
                <w:b/>
              </w:rPr>
            </w:pPr>
            <w:r w:rsidRPr="00C5714B">
              <w:rPr>
                <w:rFonts w:ascii="Times New Roman" w:hAnsi="Times New Roman" w:cs="Times New Roman"/>
                <w:b/>
              </w:rPr>
              <w:t>+</w:t>
            </w:r>
          </w:p>
        </w:tc>
        <w:tc>
          <w:tcPr>
            <w:tcW w:w="1232" w:type="dxa"/>
            <w:vAlign w:val="center"/>
          </w:tcPr>
          <w:p w:rsidR="00E656C1" w:rsidRPr="00C5714B" w:rsidRDefault="00E656C1" w:rsidP="00C5714B">
            <w:pPr>
              <w:spacing w:after="0" w:line="240" w:lineRule="auto"/>
              <w:ind w:left="-188" w:right="-149"/>
              <w:jc w:val="center"/>
              <w:rPr>
                <w:rFonts w:ascii="Times New Roman" w:hAnsi="Times New Roman" w:cs="Times New Roman"/>
                <w:b/>
              </w:rPr>
            </w:pPr>
            <w:r w:rsidRPr="00C5714B">
              <w:rPr>
                <w:rFonts w:ascii="Times New Roman" w:hAnsi="Times New Roman" w:cs="Times New Roman"/>
                <w:b/>
              </w:rPr>
              <w:t>+</w:t>
            </w:r>
          </w:p>
        </w:tc>
      </w:tr>
      <w:tr w:rsidR="00E656C1" w:rsidRPr="00C5714B" w:rsidTr="00C5714B">
        <w:trPr>
          <w:trHeight w:val="324"/>
        </w:trPr>
        <w:tc>
          <w:tcPr>
            <w:tcW w:w="1420" w:type="dxa"/>
            <w:vMerge w:val="restart"/>
            <w:shd w:val="clear" w:color="auto" w:fill="auto"/>
            <w:tcMar>
              <w:top w:w="72" w:type="dxa"/>
              <w:left w:w="144" w:type="dxa"/>
              <w:bottom w:w="72" w:type="dxa"/>
              <w:right w:w="144" w:type="dxa"/>
            </w:tcMar>
            <w:vAlign w:val="center"/>
            <w:hideMark/>
          </w:tcPr>
          <w:p w:rsidR="00E656C1" w:rsidRPr="00C5714B" w:rsidRDefault="00E656C1" w:rsidP="00C5714B">
            <w:pPr>
              <w:spacing w:after="0" w:line="240" w:lineRule="auto"/>
              <w:ind w:left="-142"/>
              <w:jc w:val="center"/>
              <w:rPr>
                <w:rFonts w:ascii="Times New Roman" w:hAnsi="Times New Roman" w:cs="Times New Roman"/>
              </w:rPr>
            </w:pPr>
            <w:r w:rsidRPr="00C5714B">
              <w:rPr>
                <w:rFonts w:ascii="Times New Roman" w:hAnsi="Times New Roman" w:cs="Times New Roman"/>
              </w:rPr>
              <w:t>ЧС88УМ-ВИ</w:t>
            </w:r>
          </w:p>
        </w:tc>
        <w:tc>
          <w:tcPr>
            <w:tcW w:w="1887" w:type="dxa"/>
            <w:shd w:val="clear" w:color="auto" w:fill="auto"/>
            <w:tcMar>
              <w:top w:w="72" w:type="dxa"/>
              <w:left w:w="144" w:type="dxa"/>
              <w:bottom w:w="72" w:type="dxa"/>
              <w:right w:w="144" w:type="dxa"/>
            </w:tcMar>
            <w:vAlign w:val="center"/>
            <w:hideMark/>
          </w:tcPr>
          <w:p w:rsidR="00E656C1" w:rsidRPr="00C5714B" w:rsidRDefault="00E656C1" w:rsidP="00C5714B">
            <w:pPr>
              <w:spacing w:after="0" w:line="240" w:lineRule="auto"/>
              <w:jc w:val="center"/>
              <w:rPr>
                <w:rFonts w:ascii="Times New Roman" w:hAnsi="Times New Roman" w:cs="Times New Roman"/>
              </w:rPr>
            </w:pPr>
            <w:r w:rsidRPr="00C5714B">
              <w:rPr>
                <w:rFonts w:ascii="Times New Roman" w:hAnsi="Times New Roman" w:cs="Times New Roman"/>
              </w:rPr>
              <w:t>Литые образцы без регламентирования размеров макро зерен</w:t>
            </w:r>
          </w:p>
        </w:tc>
        <w:tc>
          <w:tcPr>
            <w:tcW w:w="1652" w:type="dxa"/>
            <w:shd w:val="clear" w:color="auto" w:fill="auto"/>
            <w:tcMar>
              <w:top w:w="72" w:type="dxa"/>
              <w:left w:w="144" w:type="dxa"/>
              <w:bottom w:w="72" w:type="dxa"/>
              <w:right w:w="144" w:type="dxa"/>
            </w:tcMar>
            <w:vAlign w:val="center"/>
            <w:hideMark/>
          </w:tcPr>
          <w:p w:rsidR="00E656C1" w:rsidRPr="00C5714B" w:rsidRDefault="00E656C1" w:rsidP="00C5714B">
            <w:pPr>
              <w:spacing w:after="0" w:line="240" w:lineRule="auto"/>
              <w:ind w:left="-188" w:right="-149"/>
              <w:jc w:val="center"/>
              <w:rPr>
                <w:rFonts w:ascii="Times New Roman" w:hAnsi="Times New Roman" w:cs="Times New Roman"/>
              </w:rPr>
            </w:pPr>
            <w:r w:rsidRPr="00C5714B">
              <w:rPr>
                <w:rFonts w:ascii="Times New Roman" w:hAnsi="Times New Roman" w:cs="Times New Roman"/>
              </w:rPr>
              <w:t>«Стандартный»</w:t>
            </w:r>
          </w:p>
        </w:tc>
        <w:tc>
          <w:tcPr>
            <w:tcW w:w="1120" w:type="dxa"/>
            <w:shd w:val="clear" w:color="auto" w:fill="auto"/>
            <w:tcMar>
              <w:top w:w="72" w:type="dxa"/>
              <w:left w:w="144" w:type="dxa"/>
              <w:bottom w:w="72" w:type="dxa"/>
              <w:right w:w="144" w:type="dxa"/>
            </w:tcMar>
            <w:vAlign w:val="center"/>
          </w:tcPr>
          <w:p w:rsidR="00E656C1" w:rsidRPr="00C5714B" w:rsidRDefault="00E656C1" w:rsidP="00C5714B">
            <w:pPr>
              <w:spacing w:after="0" w:line="240" w:lineRule="auto"/>
              <w:ind w:left="-188" w:right="-149"/>
              <w:jc w:val="center"/>
              <w:rPr>
                <w:rFonts w:ascii="Times New Roman" w:hAnsi="Times New Roman" w:cs="Times New Roman"/>
                <w:b/>
              </w:rPr>
            </w:pPr>
            <w:r w:rsidRPr="00C5714B">
              <w:rPr>
                <w:rFonts w:ascii="Times New Roman" w:hAnsi="Times New Roman" w:cs="Times New Roman"/>
                <w:b/>
              </w:rPr>
              <w:t>+</w:t>
            </w:r>
          </w:p>
        </w:tc>
        <w:tc>
          <w:tcPr>
            <w:tcW w:w="815" w:type="dxa"/>
            <w:vAlign w:val="center"/>
          </w:tcPr>
          <w:p w:rsidR="00E656C1" w:rsidRPr="00C5714B" w:rsidRDefault="00E656C1" w:rsidP="00C5714B">
            <w:pPr>
              <w:spacing w:after="0" w:line="240" w:lineRule="auto"/>
              <w:ind w:left="-188" w:right="-149"/>
              <w:jc w:val="center"/>
              <w:rPr>
                <w:rFonts w:ascii="Times New Roman" w:hAnsi="Times New Roman" w:cs="Times New Roman"/>
                <w:b/>
              </w:rPr>
            </w:pPr>
            <w:r w:rsidRPr="00C5714B">
              <w:rPr>
                <w:rFonts w:ascii="Times New Roman" w:hAnsi="Times New Roman" w:cs="Times New Roman"/>
                <w:b/>
              </w:rPr>
              <w:t>+</w:t>
            </w:r>
          </w:p>
        </w:tc>
        <w:tc>
          <w:tcPr>
            <w:tcW w:w="1232" w:type="dxa"/>
            <w:vAlign w:val="center"/>
          </w:tcPr>
          <w:p w:rsidR="00E656C1" w:rsidRPr="00C5714B" w:rsidRDefault="00E656C1" w:rsidP="00C5714B">
            <w:pPr>
              <w:spacing w:after="0" w:line="240" w:lineRule="auto"/>
              <w:ind w:left="-188" w:right="-149"/>
              <w:jc w:val="center"/>
              <w:rPr>
                <w:rFonts w:ascii="Times New Roman" w:hAnsi="Times New Roman" w:cs="Times New Roman"/>
                <w:b/>
              </w:rPr>
            </w:pPr>
            <w:r w:rsidRPr="00C5714B">
              <w:rPr>
                <w:rFonts w:ascii="Times New Roman" w:hAnsi="Times New Roman" w:cs="Times New Roman"/>
                <w:b/>
              </w:rPr>
              <w:t>+</w:t>
            </w:r>
          </w:p>
        </w:tc>
        <w:tc>
          <w:tcPr>
            <w:tcW w:w="1232" w:type="dxa"/>
            <w:vAlign w:val="center"/>
          </w:tcPr>
          <w:p w:rsidR="00E656C1" w:rsidRPr="00C5714B" w:rsidRDefault="00E656C1" w:rsidP="00C5714B">
            <w:pPr>
              <w:spacing w:after="0" w:line="240" w:lineRule="auto"/>
              <w:ind w:left="-188" w:right="-149"/>
              <w:jc w:val="center"/>
              <w:rPr>
                <w:rFonts w:ascii="Times New Roman" w:hAnsi="Times New Roman" w:cs="Times New Roman"/>
                <w:b/>
              </w:rPr>
            </w:pPr>
            <w:r w:rsidRPr="00C5714B">
              <w:rPr>
                <w:rFonts w:ascii="Times New Roman" w:hAnsi="Times New Roman" w:cs="Times New Roman"/>
                <w:b/>
              </w:rPr>
              <w:t>+</w:t>
            </w:r>
          </w:p>
        </w:tc>
      </w:tr>
      <w:tr w:rsidR="00E656C1" w:rsidRPr="00C5714B" w:rsidTr="00C5714B">
        <w:trPr>
          <w:trHeight w:val="20"/>
        </w:trPr>
        <w:tc>
          <w:tcPr>
            <w:tcW w:w="1420" w:type="dxa"/>
            <w:vMerge/>
            <w:shd w:val="clear" w:color="auto" w:fill="auto"/>
            <w:vAlign w:val="center"/>
            <w:hideMark/>
          </w:tcPr>
          <w:p w:rsidR="00E656C1" w:rsidRPr="00C5714B" w:rsidRDefault="00E656C1" w:rsidP="00C5714B">
            <w:pPr>
              <w:spacing w:after="0" w:line="240" w:lineRule="auto"/>
              <w:jc w:val="center"/>
              <w:rPr>
                <w:rFonts w:ascii="Times New Roman" w:hAnsi="Times New Roman" w:cs="Times New Roman"/>
              </w:rPr>
            </w:pPr>
          </w:p>
        </w:tc>
        <w:tc>
          <w:tcPr>
            <w:tcW w:w="1887" w:type="dxa"/>
            <w:shd w:val="clear" w:color="auto" w:fill="auto"/>
            <w:tcMar>
              <w:top w:w="72" w:type="dxa"/>
              <w:left w:w="144" w:type="dxa"/>
              <w:bottom w:w="72" w:type="dxa"/>
              <w:right w:w="144" w:type="dxa"/>
            </w:tcMar>
            <w:vAlign w:val="center"/>
          </w:tcPr>
          <w:p w:rsidR="00E656C1" w:rsidRPr="00C5714B" w:rsidRDefault="00E656C1" w:rsidP="00C5714B">
            <w:pPr>
              <w:spacing w:after="0" w:line="240" w:lineRule="auto"/>
              <w:jc w:val="center"/>
              <w:rPr>
                <w:rFonts w:ascii="Times New Roman" w:hAnsi="Times New Roman" w:cs="Times New Roman"/>
              </w:rPr>
            </w:pPr>
            <w:r w:rsidRPr="00C5714B">
              <w:rPr>
                <w:rFonts w:ascii="Times New Roman" w:hAnsi="Times New Roman" w:cs="Times New Roman"/>
              </w:rPr>
              <w:t>Литые образцы без регламентирования размеров макро зерен</w:t>
            </w:r>
          </w:p>
        </w:tc>
        <w:tc>
          <w:tcPr>
            <w:tcW w:w="1652" w:type="dxa"/>
            <w:shd w:val="clear" w:color="auto" w:fill="auto"/>
            <w:tcMar>
              <w:top w:w="72" w:type="dxa"/>
              <w:left w:w="144" w:type="dxa"/>
              <w:bottom w:w="72" w:type="dxa"/>
              <w:right w:w="144" w:type="dxa"/>
            </w:tcMar>
            <w:vAlign w:val="center"/>
          </w:tcPr>
          <w:p w:rsidR="00E656C1" w:rsidRPr="00C5714B" w:rsidRDefault="00E656C1" w:rsidP="00C5714B">
            <w:pPr>
              <w:spacing w:after="0" w:line="240" w:lineRule="auto"/>
              <w:ind w:left="-188" w:right="-149"/>
              <w:jc w:val="center"/>
              <w:rPr>
                <w:rFonts w:ascii="Times New Roman" w:hAnsi="Times New Roman" w:cs="Times New Roman"/>
              </w:rPr>
            </w:pPr>
            <w:r w:rsidRPr="00C5714B">
              <w:rPr>
                <w:rFonts w:ascii="Times New Roman" w:hAnsi="Times New Roman" w:cs="Times New Roman"/>
              </w:rPr>
              <w:t>«Без гомогенизации»</w:t>
            </w:r>
          </w:p>
        </w:tc>
        <w:tc>
          <w:tcPr>
            <w:tcW w:w="1120" w:type="dxa"/>
            <w:shd w:val="clear" w:color="auto" w:fill="auto"/>
            <w:tcMar>
              <w:top w:w="72" w:type="dxa"/>
              <w:left w:w="144" w:type="dxa"/>
              <w:bottom w:w="72" w:type="dxa"/>
              <w:right w:w="144" w:type="dxa"/>
            </w:tcMar>
            <w:vAlign w:val="center"/>
          </w:tcPr>
          <w:p w:rsidR="00E656C1" w:rsidRPr="00C5714B" w:rsidRDefault="00E656C1" w:rsidP="00C5714B">
            <w:pPr>
              <w:spacing w:after="0" w:line="240" w:lineRule="auto"/>
              <w:ind w:left="-188" w:right="-149"/>
              <w:jc w:val="center"/>
              <w:rPr>
                <w:rFonts w:ascii="Times New Roman" w:hAnsi="Times New Roman" w:cs="Times New Roman"/>
                <w:b/>
              </w:rPr>
            </w:pPr>
            <w:r w:rsidRPr="00C5714B">
              <w:rPr>
                <w:rFonts w:ascii="Times New Roman" w:hAnsi="Times New Roman" w:cs="Times New Roman"/>
                <w:b/>
              </w:rPr>
              <w:t>+</w:t>
            </w:r>
          </w:p>
        </w:tc>
        <w:tc>
          <w:tcPr>
            <w:tcW w:w="815" w:type="dxa"/>
            <w:vAlign w:val="center"/>
          </w:tcPr>
          <w:p w:rsidR="00E656C1" w:rsidRPr="00C5714B" w:rsidRDefault="00E656C1" w:rsidP="00C5714B">
            <w:pPr>
              <w:spacing w:after="0" w:line="240" w:lineRule="auto"/>
              <w:ind w:left="-188" w:right="-149"/>
              <w:jc w:val="center"/>
              <w:rPr>
                <w:rFonts w:ascii="Times New Roman" w:hAnsi="Times New Roman" w:cs="Times New Roman"/>
                <w:b/>
              </w:rPr>
            </w:pPr>
            <w:r w:rsidRPr="00C5714B">
              <w:rPr>
                <w:rFonts w:ascii="Times New Roman" w:hAnsi="Times New Roman" w:cs="Times New Roman"/>
                <w:b/>
              </w:rPr>
              <w:t>+</w:t>
            </w:r>
          </w:p>
        </w:tc>
        <w:tc>
          <w:tcPr>
            <w:tcW w:w="1232" w:type="dxa"/>
            <w:vAlign w:val="center"/>
          </w:tcPr>
          <w:p w:rsidR="00E656C1" w:rsidRPr="00C5714B" w:rsidRDefault="00E656C1" w:rsidP="00C5714B">
            <w:pPr>
              <w:spacing w:after="0" w:line="240" w:lineRule="auto"/>
              <w:ind w:left="-188" w:right="-149"/>
              <w:jc w:val="center"/>
              <w:rPr>
                <w:rFonts w:ascii="Times New Roman" w:hAnsi="Times New Roman" w:cs="Times New Roman"/>
                <w:b/>
              </w:rPr>
            </w:pPr>
            <w:r w:rsidRPr="00C5714B">
              <w:rPr>
                <w:rFonts w:ascii="Times New Roman" w:hAnsi="Times New Roman" w:cs="Times New Roman"/>
                <w:b/>
              </w:rPr>
              <w:t>+</w:t>
            </w:r>
          </w:p>
        </w:tc>
        <w:tc>
          <w:tcPr>
            <w:tcW w:w="1232" w:type="dxa"/>
            <w:vAlign w:val="center"/>
          </w:tcPr>
          <w:p w:rsidR="00E656C1" w:rsidRPr="00C5714B" w:rsidRDefault="00E656C1" w:rsidP="00C5714B">
            <w:pPr>
              <w:spacing w:after="0" w:line="240" w:lineRule="auto"/>
              <w:ind w:left="-188" w:right="-149"/>
              <w:jc w:val="center"/>
              <w:rPr>
                <w:rFonts w:ascii="Times New Roman" w:hAnsi="Times New Roman" w:cs="Times New Roman"/>
                <w:b/>
              </w:rPr>
            </w:pPr>
            <w:r w:rsidRPr="00C5714B">
              <w:rPr>
                <w:rFonts w:ascii="Times New Roman" w:hAnsi="Times New Roman" w:cs="Times New Roman"/>
                <w:b/>
              </w:rPr>
              <w:t>+</w:t>
            </w:r>
          </w:p>
        </w:tc>
      </w:tr>
      <w:tr w:rsidR="00E656C1" w:rsidRPr="00C5714B" w:rsidTr="00C5714B">
        <w:trPr>
          <w:trHeight w:val="20"/>
        </w:trPr>
        <w:tc>
          <w:tcPr>
            <w:tcW w:w="1420" w:type="dxa"/>
            <w:vMerge/>
            <w:shd w:val="clear" w:color="auto" w:fill="auto"/>
            <w:vAlign w:val="center"/>
          </w:tcPr>
          <w:p w:rsidR="00E656C1" w:rsidRPr="00C5714B" w:rsidRDefault="00E656C1" w:rsidP="00C5714B">
            <w:pPr>
              <w:spacing w:after="0" w:line="240" w:lineRule="auto"/>
              <w:jc w:val="center"/>
              <w:rPr>
                <w:rFonts w:ascii="Times New Roman" w:hAnsi="Times New Roman" w:cs="Times New Roman"/>
              </w:rPr>
            </w:pPr>
          </w:p>
        </w:tc>
        <w:tc>
          <w:tcPr>
            <w:tcW w:w="1887" w:type="dxa"/>
            <w:shd w:val="clear" w:color="auto" w:fill="auto"/>
            <w:tcMar>
              <w:top w:w="72" w:type="dxa"/>
              <w:left w:w="144" w:type="dxa"/>
              <w:bottom w:w="72" w:type="dxa"/>
              <w:right w:w="144" w:type="dxa"/>
            </w:tcMar>
            <w:vAlign w:val="center"/>
          </w:tcPr>
          <w:p w:rsidR="00E656C1" w:rsidRPr="00C5714B" w:rsidRDefault="00E656C1" w:rsidP="00C5714B">
            <w:pPr>
              <w:spacing w:after="0" w:line="240" w:lineRule="auto"/>
              <w:jc w:val="center"/>
              <w:rPr>
                <w:rFonts w:ascii="Times New Roman" w:hAnsi="Times New Roman" w:cs="Times New Roman"/>
              </w:rPr>
            </w:pPr>
            <w:r w:rsidRPr="00C5714B">
              <w:rPr>
                <w:rFonts w:ascii="Times New Roman" w:hAnsi="Times New Roman" w:cs="Times New Roman"/>
              </w:rPr>
              <w:t>Литые образцы с регламентируемым размером макро зерен</w:t>
            </w:r>
          </w:p>
        </w:tc>
        <w:tc>
          <w:tcPr>
            <w:tcW w:w="1652" w:type="dxa"/>
            <w:shd w:val="clear" w:color="auto" w:fill="auto"/>
            <w:tcMar>
              <w:top w:w="72" w:type="dxa"/>
              <w:left w:w="144" w:type="dxa"/>
              <w:bottom w:w="72" w:type="dxa"/>
              <w:right w:w="144" w:type="dxa"/>
            </w:tcMar>
            <w:vAlign w:val="center"/>
          </w:tcPr>
          <w:p w:rsidR="00E656C1" w:rsidRPr="00C5714B" w:rsidRDefault="00E656C1" w:rsidP="00C5714B">
            <w:pPr>
              <w:spacing w:after="0" w:line="240" w:lineRule="auto"/>
              <w:ind w:left="-188" w:right="-149"/>
              <w:jc w:val="center"/>
              <w:rPr>
                <w:rFonts w:ascii="Times New Roman" w:hAnsi="Times New Roman" w:cs="Times New Roman"/>
              </w:rPr>
            </w:pPr>
            <w:r w:rsidRPr="00C5714B">
              <w:rPr>
                <w:rFonts w:ascii="Times New Roman" w:hAnsi="Times New Roman" w:cs="Times New Roman"/>
              </w:rPr>
              <w:t>«Без гомогенизации»</w:t>
            </w:r>
          </w:p>
        </w:tc>
        <w:tc>
          <w:tcPr>
            <w:tcW w:w="1120" w:type="dxa"/>
            <w:shd w:val="clear" w:color="auto" w:fill="auto"/>
            <w:tcMar>
              <w:top w:w="72" w:type="dxa"/>
              <w:left w:w="144" w:type="dxa"/>
              <w:bottom w:w="72" w:type="dxa"/>
              <w:right w:w="144" w:type="dxa"/>
            </w:tcMar>
            <w:vAlign w:val="center"/>
          </w:tcPr>
          <w:p w:rsidR="00E656C1" w:rsidRPr="00C5714B" w:rsidRDefault="00E656C1" w:rsidP="00C5714B">
            <w:pPr>
              <w:spacing w:after="0" w:line="240" w:lineRule="auto"/>
              <w:ind w:left="-188" w:right="-149"/>
              <w:jc w:val="center"/>
              <w:rPr>
                <w:rFonts w:ascii="Times New Roman" w:hAnsi="Times New Roman" w:cs="Times New Roman"/>
                <w:b/>
              </w:rPr>
            </w:pPr>
            <w:r w:rsidRPr="00C5714B">
              <w:rPr>
                <w:rFonts w:ascii="Times New Roman" w:hAnsi="Times New Roman" w:cs="Times New Roman"/>
                <w:b/>
              </w:rPr>
              <w:t>+</w:t>
            </w:r>
          </w:p>
        </w:tc>
        <w:tc>
          <w:tcPr>
            <w:tcW w:w="815" w:type="dxa"/>
            <w:vAlign w:val="center"/>
          </w:tcPr>
          <w:p w:rsidR="00E656C1" w:rsidRPr="00C5714B" w:rsidRDefault="00E656C1" w:rsidP="00C5714B">
            <w:pPr>
              <w:spacing w:after="0" w:line="240" w:lineRule="auto"/>
              <w:ind w:left="-188" w:right="-149"/>
              <w:jc w:val="center"/>
              <w:rPr>
                <w:rFonts w:ascii="Times New Roman" w:hAnsi="Times New Roman" w:cs="Times New Roman"/>
                <w:b/>
              </w:rPr>
            </w:pPr>
            <w:r w:rsidRPr="00C5714B">
              <w:rPr>
                <w:rFonts w:ascii="Times New Roman" w:hAnsi="Times New Roman" w:cs="Times New Roman"/>
                <w:b/>
              </w:rPr>
              <w:t>+</w:t>
            </w:r>
          </w:p>
        </w:tc>
        <w:tc>
          <w:tcPr>
            <w:tcW w:w="1232" w:type="dxa"/>
            <w:vAlign w:val="center"/>
          </w:tcPr>
          <w:p w:rsidR="00E656C1" w:rsidRPr="00C5714B" w:rsidRDefault="00E656C1" w:rsidP="00C5714B">
            <w:pPr>
              <w:spacing w:after="0" w:line="240" w:lineRule="auto"/>
              <w:ind w:left="-188" w:right="-149"/>
              <w:jc w:val="center"/>
              <w:rPr>
                <w:rFonts w:ascii="Times New Roman" w:hAnsi="Times New Roman" w:cs="Times New Roman"/>
                <w:b/>
              </w:rPr>
            </w:pPr>
            <w:r w:rsidRPr="00C5714B">
              <w:rPr>
                <w:rFonts w:ascii="Times New Roman" w:hAnsi="Times New Roman" w:cs="Times New Roman"/>
                <w:b/>
              </w:rPr>
              <w:t>+</w:t>
            </w:r>
          </w:p>
        </w:tc>
        <w:tc>
          <w:tcPr>
            <w:tcW w:w="1232" w:type="dxa"/>
            <w:vAlign w:val="center"/>
          </w:tcPr>
          <w:p w:rsidR="00E656C1" w:rsidRPr="00C5714B" w:rsidRDefault="00E656C1" w:rsidP="00C5714B">
            <w:pPr>
              <w:spacing w:after="0" w:line="240" w:lineRule="auto"/>
              <w:ind w:left="-188" w:right="-149"/>
              <w:jc w:val="center"/>
              <w:rPr>
                <w:rFonts w:ascii="Times New Roman" w:hAnsi="Times New Roman" w:cs="Times New Roman"/>
                <w:b/>
              </w:rPr>
            </w:pPr>
            <w:r w:rsidRPr="00C5714B">
              <w:rPr>
                <w:rFonts w:ascii="Times New Roman" w:hAnsi="Times New Roman" w:cs="Times New Roman"/>
                <w:b/>
              </w:rPr>
              <w:t>+</w:t>
            </w:r>
          </w:p>
        </w:tc>
      </w:tr>
      <w:tr w:rsidR="00E656C1" w:rsidRPr="00C5714B" w:rsidTr="00C5714B">
        <w:trPr>
          <w:trHeight w:val="20"/>
        </w:trPr>
        <w:tc>
          <w:tcPr>
            <w:tcW w:w="1420" w:type="dxa"/>
            <w:vMerge/>
            <w:shd w:val="clear" w:color="auto" w:fill="auto"/>
            <w:vAlign w:val="center"/>
          </w:tcPr>
          <w:p w:rsidR="00E656C1" w:rsidRPr="00C5714B" w:rsidRDefault="00E656C1" w:rsidP="00C5714B">
            <w:pPr>
              <w:spacing w:after="0" w:line="240" w:lineRule="auto"/>
              <w:jc w:val="center"/>
              <w:rPr>
                <w:rFonts w:ascii="Times New Roman" w:hAnsi="Times New Roman" w:cs="Times New Roman"/>
              </w:rPr>
            </w:pPr>
          </w:p>
        </w:tc>
        <w:tc>
          <w:tcPr>
            <w:tcW w:w="1887" w:type="dxa"/>
            <w:shd w:val="clear" w:color="auto" w:fill="auto"/>
            <w:tcMar>
              <w:top w:w="72" w:type="dxa"/>
              <w:left w:w="144" w:type="dxa"/>
              <w:bottom w:w="72" w:type="dxa"/>
              <w:right w:w="144" w:type="dxa"/>
            </w:tcMar>
            <w:vAlign w:val="center"/>
          </w:tcPr>
          <w:p w:rsidR="00E656C1" w:rsidRPr="00C5714B" w:rsidRDefault="00E656C1" w:rsidP="00C5714B">
            <w:pPr>
              <w:spacing w:after="0" w:line="240" w:lineRule="auto"/>
              <w:jc w:val="center"/>
              <w:rPr>
                <w:rFonts w:ascii="Times New Roman" w:hAnsi="Times New Roman" w:cs="Times New Roman"/>
              </w:rPr>
            </w:pPr>
            <w:r w:rsidRPr="00C5714B">
              <w:rPr>
                <w:rFonts w:ascii="Times New Roman" w:hAnsi="Times New Roman" w:cs="Times New Roman"/>
              </w:rPr>
              <w:t>Неохлаждаемые рабочие лопатки 3 и 4 ступеней</w:t>
            </w:r>
          </w:p>
        </w:tc>
        <w:tc>
          <w:tcPr>
            <w:tcW w:w="1652" w:type="dxa"/>
            <w:shd w:val="clear" w:color="auto" w:fill="auto"/>
            <w:tcMar>
              <w:top w:w="72" w:type="dxa"/>
              <w:left w:w="144" w:type="dxa"/>
              <w:bottom w:w="72" w:type="dxa"/>
              <w:right w:w="144" w:type="dxa"/>
            </w:tcMar>
            <w:vAlign w:val="center"/>
          </w:tcPr>
          <w:p w:rsidR="00E656C1" w:rsidRPr="00C5714B" w:rsidRDefault="00E656C1" w:rsidP="00C5714B">
            <w:pPr>
              <w:spacing w:after="0" w:line="240" w:lineRule="auto"/>
              <w:ind w:left="-188" w:right="-149"/>
              <w:jc w:val="center"/>
              <w:rPr>
                <w:rFonts w:ascii="Times New Roman" w:hAnsi="Times New Roman" w:cs="Times New Roman"/>
              </w:rPr>
            </w:pPr>
            <w:r w:rsidRPr="00C5714B">
              <w:rPr>
                <w:rFonts w:ascii="Times New Roman" w:hAnsi="Times New Roman" w:cs="Times New Roman"/>
              </w:rPr>
              <w:t>«Без гомогенизации»</w:t>
            </w:r>
          </w:p>
        </w:tc>
        <w:tc>
          <w:tcPr>
            <w:tcW w:w="1120" w:type="dxa"/>
            <w:shd w:val="clear" w:color="auto" w:fill="auto"/>
            <w:tcMar>
              <w:top w:w="72" w:type="dxa"/>
              <w:left w:w="144" w:type="dxa"/>
              <w:bottom w:w="72" w:type="dxa"/>
              <w:right w:w="144" w:type="dxa"/>
            </w:tcMar>
            <w:vAlign w:val="center"/>
          </w:tcPr>
          <w:p w:rsidR="00E656C1" w:rsidRPr="00C5714B" w:rsidRDefault="00E656C1" w:rsidP="00C5714B">
            <w:pPr>
              <w:spacing w:after="0" w:line="240" w:lineRule="auto"/>
              <w:ind w:left="-188" w:right="-149"/>
              <w:jc w:val="center"/>
              <w:rPr>
                <w:rFonts w:ascii="Times New Roman" w:hAnsi="Times New Roman" w:cs="Times New Roman"/>
                <w:b/>
              </w:rPr>
            </w:pPr>
            <w:r w:rsidRPr="00C5714B">
              <w:rPr>
                <w:rFonts w:ascii="Times New Roman" w:hAnsi="Times New Roman" w:cs="Times New Roman"/>
                <w:b/>
              </w:rPr>
              <w:t>-</w:t>
            </w:r>
          </w:p>
        </w:tc>
        <w:tc>
          <w:tcPr>
            <w:tcW w:w="815" w:type="dxa"/>
            <w:vAlign w:val="center"/>
          </w:tcPr>
          <w:p w:rsidR="00E656C1" w:rsidRPr="00C5714B" w:rsidRDefault="00E656C1" w:rsidP="00C5714B">
            <w:pPr>
              <w:spacing w:after="0" w:line="240" w:lineRule="auto"/>
              <w:ind w:left="-188" w:right="-149"/>
              <w:jc w:val="center"/>
              <w:rPr>
                <w:rFonts w:ascii="Times New Roman" w:hAnsi="Times New Roman" w:cs="Times New Roman"/>
                <w:b/>
              </w:rPr>
            </w:pPr>
            <w:r w:rsidRPr="00C5714B">
              <w:rPr>
                <w:rFonts w:ascii="Times New Roman" w:hAnsi="Times New Roman" w:cs="Times New Roman"/>
                <w:b/>
              </w:rPr>
              <w:t>-</w:t>
            </w:r>
          </w:p>
        </w:tc>
        <w:tc>
          <w:tcPr>
            <w:tcW w:w="1232" w:type="dxa"/>
            <w:vAlign w:val="center"/>
          </w:tcPr>
          <w:p w:rsidR="00E656C1" w:rsidRPr="00C5714B" w:rsidRDefault="00E656C1" w:rsidP="00C5714B">
            <w:pPr>
              <w:spacing w:after="0" w:line="240" w:lineRule="auto"/>
              <w:ind w:left="-188" w:right="-149"/>
              <w:jc w:val="center"/>
              <w:rPr>
                <w:rFonts w:ascii="Times New Roman" w:hAnsi="Times New Roman" w:cs="Times New Roman"/>
                <w:b/>
              </w:rPr>
            </w:pPr>
            <w:r w:rsidRPr="00C5714B">
              <w:rPr>
                <w:rFonts w:ascii="Times New Roman" w:hAnsi="Times New Roman" w:cs="Times New Roman"/>
                <w:b/>
              </w:rPr>
              <w:t>+</w:t>
            </w:r>
          </w:p>
        </w:tc>
        <w:tc>
          <w:tcPr>
            <w:tcW w:w="1232" w:type="dxa"/>
            <w:vAlign w:val="center"/>
          </w:tcPr>
          <w:p w:rsidR="00E656C1" w:rsidRPr="00C5714B" w:rsidRDefault="00E656C1" w:rsidP="00C5714B">
            <w:pPr>
              <w:spacing w:after="0" w:line="240" w:lineRule="auto"/>
              <w:ind w:left="-188" w:right="-149"/>
              <w:jc w:val="center"/>
              <w:rPr>
                <w:rFonts w:ascii="Times New Roman" w:hAnsi="Times New Roman" w:cs="Times New Roman"/>
                <w:b/>
              </w:rPr>
            </w:pPr>
            <w:r w:rsidRPr="00C5714B">
              <w:rPr>
                <w:rFonts w:ascii="Times New Roman" w:hAnsi="Times New Roman" w:cs="Times New Roman"/>
                <w:b/>
              </w:rPr>
              <w:t>+</w:t>
            </w:r>
          </w:p>
        </w:tc>
      </w:tr>
      <w:tr w:rsidR="00E656C1" w:rsidRPr="00C5714B" w:rsidTr="00C5714B">
        <w:trPr>
          <w:trHeight w:val="20"/>
        </w:trPr>
        <w:tc>
          <w:tcPr>
            <w:tcW w:w="9358" w:type="dxa"/>
            <w:gridSpan w:val="7"/>
            <w:shd w:val="clear" w:color="auto" w:fill="auto"/>
            <w:vAlign w:val="center"/>
          </w:tcPr>
          <w:p w:rsidR="00E656C1" w:rsidRPr="00C5714B" w:rsidRDefault="00E656C1" w:rsidP="00C5714B">
            <w:pPr>
              <w:spacing w:after="0" w:line="240" w:lineRule="auto"/>
              <w:rPr>
                <w:rFonts w:ascii="Times New Roman" w:hAnsi="Times New Roman" w:cs="Times New Roman"/>
                <w:sz w:val="20"/>
              </w:rPr>
            </w:pPr>
            <w:r w:rsidRPr="00C5714B">
              <w:rPr>
                <w:rFonts w:ascii="Times New Roman" w:hAnsi="Times New Roman" w:cs="Times New Roman"/>
                <w:sz w:val="20"/>
              </w:rPr>
              <w:t>Примечание: «+» - соответствует требованиям НД</w:t>
            </w:r>
            <w:proofErr w:type="gramStart"/>
            <w:r w:rsidRPr="00C5714B">
              <w:rPr>
                <w:rFonts w:ascii="Times New Roman" w:hAnsi="Times New Roman" w:cs="Times New Roman"/>
                <w:sz w:val="20"/>
              </w:rPr>
              <w:t>, «</w:t>
            </w:r>
            <w:proofErr w:type="gramEnd"/>
            <w:r w:rsidRPr="00C5714B">
              <w:rPr>
                <w:rFonts w:ascii="Times New Roman" w:hAnsi="Times New Roman" w:cs="Times New Roman"/>
                <w:sz w:val="20"/>
              </w:rPr>
              <w:t>-» - не соответствует требованиям НД</w:t>
            </w:r>
          </w:p>
        </w:tc>
      </w:tr>
    </w:tbl>
    <w:p w:rsidR="00E656C1" w:rsidRPr="000B6ECE" w:rsidRDefault="00E656C1" w:rsidP="000B6ECE">
      <w:pPr>
        <w:spacing w:after="0" w:line="360" w:lineRule="auto"/>
        <w:ind w:firstLine="567"/>
        <w:jc w:val="both"/>
        <w:rPr>
          <w:rFonts w:ascii="Times New Roman" w:hAnsi="Times New Roman" w:cs="Times New Roman"/>
          <w:sz w:val="28"/>
          <w:szCs w:val="28"/>
          <w:shd w:val="clear" w:color="auto" w:fill="FFFFFF"/>
        </w:rPr>
      </w:pPr>
    </w:p>
    <w:p w:rsidR="00D30F8A" w:rsidRPr="000B6ECE" w:rsidRDefault="00D30F8A" w:rsidP="00C5714B">
      <w:pPr>
        <w:spacing w:after="0" w:line="360" w:lineRule="auto"/>
        <w:ind w:firstLine="709"/>
        <w:jc w:val="both"/>
        <w:rPr>
          <w:rFonts w:ascii="Times New Roman" w:hAnsi="Times New Roman" w:cs="Times New Roman"/>
          <w:sz w:val="28"/>
          <w:szCs w:val="28"/>
          <w:shd w:val="clear" w:color="auto" w:fill="FFFFFF"/>
        </w:rPr>
      </w:pPr>
      <w:r w:rsidRPr="000B6ECE">
        <w:rPr>
          <w:rFonts w:ascii="Times New Roman" w:hAnsi="Times New Roman" w:cs="Times New Roman"/>
          <w:sz w:val="28"/>
          <w:szCs w:val="28"/>
          <w:shd w:val="clear" w:color="auto" w:fill="FFFFFF"/>
        </w:rPr>
        <w:t xml:space="preserve">В результате обнаруженных на </w:t>
      </w:r>
      <w:r w:rsidR="00BA06AF" w:rsidRPr="000B6ECE">
        <w:rPr>
          <w:rFonts w:ascii="Times New Roman" w:hAnsi="Times New Roman" w:cs="Times New Roman"/>
          <w:sz w:val="28"/>
          <w:szCs w:val="28"/>
          <w:shd w:val="clear" w:color="auto" w:fill="FFFFFF"/>
        </w:rPr>
        <w:t>некоторых</w:t>
      </w:r>
      <w:r w:rsidRPr="000B6ECE">
        <w:rPr>
          <w:rFonts w:ascii="Times New Roman" w:hAnsi="Times New Roman" w:cs="Times New Roman"/>
          <w:sz w:val="28"/>
          <w:szCs w:val="28"/>
          <w:shd w:val="clear" w:color="auto" w:fill="FFFFFF"/>
        </w:rPr>
        <w:t xml:space="preserve"> образцах из замковых частей рабочих лопаток отклонений по кратковременным механическим свойствам средние значения соответствующих прочностных и (или) пластических характеристик оказались ниже минимальных требований согласно принятым целевым показателям для материала рабочих лопаток турбины ГТЭ-110. При этом наиболее близкими к минимально требуемым показателям оказались свойства лопаток из сплава ЧС88У-ВИ, прошедших ГИП и высокотемпературную гомогенизацию, а свойства литых образцов из обоих сплавов при всех режимах термической обработки полностью соответствовали требованиям целевых показателей. Стандартные литые образцы из сплава ЧС88УМ-ВИ имели более высокие прочностные и пластические свойства по сравнению со сплавом ЧС88У-ВИ. В полной мере провести оценку кратковременных механических свойств рабочих лопаток из модифицированного сплава ЧС88УМ-ВИ не удалось из-за применения для них только одного режима термической обработки – без ГИП и гомогенизации. </w:t>
      </w:r>
    </w:p>
    <w:p w:rsidR="00AF3DCC" w:rsidRPr="000B6ECE" w:rsidRDefault="00D30F8A" w:rsidP="00C5714B">
      <w:pPr>
        <w:spacing w:after="0" w:line="360" w:lineRule="auto"/>
        <w:ind w:firstLine="709"/>
        <w:jc w:val="both"/>
        <w:rPr>
          <w:rFonts w:ascii="Times New Roman" w:hAnsi="Times New Roman" w:cs="Times New Roman"/>
          <w:sz w:val="28"/>
          <w:szCs w:val="28"/>
          <w:shd w:val="clear" w:color="auto" w:fill="FFFFFF"/>
        </w:rPr>
      </w:pPr>
      <w:r w:rsidRPr="000B6ECE">
        <w:rPr>
          <w:rFonts w:ascii="Times New Roman" w:hAnsi="Times New Roman" w:cs="Times New Roman"/>
          <w:sz w:val="28"/>
          <w:szCs w:val="28"/>
          <w:shd w:val="clear" w:color="auto" w:fill="FFFFFF"/>
        </w:rPr>
        <w:t xml:space="preserve">Для определения причин </w:t>
      </w:r>
      <w:r w:rsidR="00C25E0E" w:rsidRPr="000B6ECE">
        <w:rPr>
          <w:rFonts w:ascii="Times New Roman" w:hAnsi="Times New Roman" w:cs="Times New Roman"/>
          <w:sz w:val="28"/>
          <w:szCs w:val="28"/>
          <w:shd w:val="clear" w:color="auto" w:fill="FFFFFF"/>
        </w:rPr>
        <w:t>несоответствия характеристик</w:t>
      </w:r>
      <w:r w:rsidRPr="000B6ECE">
        <w:rPr>
          <w:rFonts w:ascii="Times New Roman" w:hAnsi="Times New Roman" w:cs="Times New Roman"/>
          <w:sz w:val="28"/>
          <w:szCs w:val="28"/>
          <w:shd w:val="clear" w:color="auto" w:fill="FFFFFF"/>
        </w:rPr>
        <w:t xml:space="preserve"> кратковременных механических свойств </w:t>
      </w:r>
      <w:r w:rsidR="00AF3DCC" w:rsidRPr="000B6ECE">
        <w:rPr>
          <w:rFonts w:ascii="Times New Roman" w:hAnsi="Times New Roman" w:cs="Times New Roman"/>
          <w:sz w:val="28"/>
          <w:szCs w:val="28"/>
          <w:shd w:val="clear" w:color="auto" w:fill="FFFFFF"/>
        </w:rPr>
        <w:t>после проведения испытаний</w:t>
      </w:r>
      <w:r w:rsidR="00EE5D9D" w:rsidRPr="000B6ECE">
        <w:rPr>
          <w:rFonts w:ascii="Times New Roman" w:hAnsi="Times New Roman" w:cs="Times New Roman"/>
          <w:sz w:val="28"/>
          <w:szCs w:val="28"/>
          <w:shd w:val="clear" w:color="auto" w:fill="FFFFFF"/>
        </w:rPr>
        <w:t xml:space="preserve"> </w:t>
      </w:r>
      <w:r w:rsidRPr="000B6ECE">
        <w:rPr>
          <w:rFonts w:ascii="Times New Roman" w:hAnsi="Times New Roman" w:cs="Times New Roman"/>
          <w:sz w:val="28"/>
          <w:szCs w:val="28"/>
          <w:shd w:val="clear" w:color="auto" w:fill="FFFFFF"/>
        </w:rPr>
        <w:t>исследова</w:t>
      </w:r>
      <w:r w:rsidR="002A6B5E" w:rsidRPr="000B6ECE">
        <w:rPr>
          <w:rFonts w:ascii="Times New Roman" w:hAnsi="Times New Roman" w:cs="Times New Roman"/>
          <w:sz w:val="28"/>
          <w:szCs w:val="28"/>
          <w:shd w:val="clear" w:color="auto" w:fill="FFFFFF"/>
        </w:rPr>
        <w:t>лось</w:t>
      </w:r>
      <w:r w:rsidRPr="000B6ECE">
        <w:rPr>
          <w:rFonts w:ascii="Times New Roman" w:hAnsi="Times New Roman" w:cs="Times New Roman"/>
          <w:sz w:val="28"/>
          <w:szCs w:val="28"/>
          <w:shd w:val="clear" w:color="auto" w:fill="FFFFFF"/>
        </w:rPr>
        <w:t xml:space="preserve"> микроструктурно</w:t>
      </w:r>
      <w:r w:rsidR="002A6B5E" w:rsidRPr="000B6ECE">
        <w:rPr>
          <w:rFonts w:ascii="Times New Roman" w:hAnsi="Times New Roman" w:cs="Times New Roman"/>
          <w:sz w:val="28"/>
          <w:szCs w:val="28"/>
          <w:shd w:val="clear" w:color="auto" w:fill="FFFFFF"/>
        </w:rPr>
        <w:t>е</w:t>
      </w:r>
      <w:r w:rsidRPr="000B6ECE">
        <w:rPr>
          <w:rFonts w:ascii="Times New Roman" w:hAnsi="Times New Roman" w:cs="Times New Roman"/>
          <w:sz w:val="28"/>
          <w:szCs w:val="28"/>
          <w:shd w:val="clear" w:color="auto" w:fill="FFFFFF"/>
        </w:rPr>
        <w:t xml:space="preserve"> состояни</w:t>
      </w:r>
      <w:r w:rsidR="002A6B5E" w:rsidRPr="000B6ECE">
        <w:rPr>
          <w:rFonts w:ascii="Times New Roman" w:hAnsi="Times New Roman" w:cs="Times New Roman"/>
          <w:sz w:val="28"/>
          <w:szCs w:val="28"/>
          <w:shd w:val="clear" w:color="auto" w:fill="FFFFFF"/>
        </w:rPr>
        <w:t>е</w:t>
      </w:r>
      <w:r w:rsidR="00AF3DCC" w:rsidRPr="000B6ECE">
        <w:rPr>
          <w:rFonts w:ascii="Times New Roman" w:hAnsi="Times New Roman" w:cs="Times New Roman"/>
          <w:sz w:val="28"/>
          <w:szCs w:val="28"/>
          <w:shd w:val="clear" w:color="auto" w:fill="FFFFFF"/>
        </w:rPr>
        <w:t xml:space="preserve"> в рабочей и ненагруженной частях</w:t>
      </w:r>
      <w:r w:rsidR="00BA06AF" w:rsidRPr="000B6ECE">
        <w:rPr>
          <w:rFonts w:ascii="Times New Roman" w:hAnsi="Times New Roman" w:cs="Times New Roman"/>
          <w:sz w:val="28"/>
          <w:szCs w:val="28"/>
          <w:shd w:val="clear" w:color="auto" w:fill="FFFFFF"/>
        </w:rPr>
        <w:t xml:space="preserve"> образцов</w:t>
      </w:r>
      <w:r w:rsidRPr="000B6ECE">
        <w:rPr>
          <w:rFonts w:ascii="Times New Roman" w:hAnsi="Times New Roman" w:cs="Times New Roman"/>
          <w:sz w:val="28"/>
          <w:szCs w:val="28"/>
          <w:shd w:val="clear" w:color="auto" w:fill="FFFFFF"/>
        </w:rPr>
        <w:t xml:space="preserve">. </w:t>
      </w:r>
    </w:p>
    <w:p w:rsidR="00BA06AF" w:rsidRPr="000B6ECE" w:rsidRDefault="00157BA4" w:rsidP="00C5714B">
      <w:pPr>
        <w:spacing w:after="0" w:line="360" w:lineRule="auto"/>
        <w:ind w:firstLine="709"/>
        <w:jc w:val="both"/>
        <w:rPr>
          <w:rFonts w:ascii="Times New Roman" w:hAnsi="Times New Roman" w:cs="Times New Roman"/>
          <w:sz w:val="28"/>
          <w:szCs w:val="28"/>
          <w:shd w:val="clear" w:color="auto" w:fill="FFFFFF"/>
        </w:rPr>
      </w:pPr>
      <w:r w:rsidRPr="000B6ECE">
        <w:rPr>
          <w:rFonts w:ascii="Times New Roman" w:hAnsi="Times New Roman" w:cs="Times New Roman"/>
          <w:sz w:val="28"/>
          <w:szCs w:val="28"/>
          <w:shd w:val="clear" w:color="auto" w:fill="FFFFFF"/>
        </w:rPr>
        <w:t>В результате анализа микроструктурного строения ненагруженных частей образцов б</w:t>
      </w:r>
      <w:r w:rsidR="00BA06AF" w:rsidRPr="000B6ECE">
        <w:rPr>
          <w:rFonts w:ascii="Times New Roman" w:hAnsi="Times New Roman" w:cs="Times New Roman"/>
          <w:sz w:val="28"/>
          <w:szCs w:val="28"/>
          <w:shd w:val="clear" w:color="auto" w:fill="FFFFFF"/>
        </w:rPr>
        <w:t>ыло установлено, что микроструктура</w:t>
      </w:r>
      <w:r w:rsidRPr="000B6ECE">
        <w:rPr>
          <w:rFonts w:ascii="Times New Roman" w:hAnsi="Times New Roman" w:cs="Times New Roman"/>
          <w:sz w:val="28"/>
          <w:szCs w:val="28"/>
          <w:shd w:val="clear" w:color="auto" w:fill="FFFFFF"/>
        </w:rPr>
        <w:t xml:space="preserve"> металла в</w:t>
      </w:r>
      <w:r w:rsidR="00BA06AF" w:rsidRPr="000B6ECE">
        <w:rPr>
          <w:rFonts w:ascii="Times New Roman" w:hAnsi="Times New Roman" w:cs="Times New Roman"/>
          <w:sz w:val="28"/>
          <w:szCs w:val="28"/>
          <w:shd w:val="clear" w:color="auto" w:fill="FFFFFF"/>
        </w:rPr>
        <w:t xml:space="preserve"> хвостовых част</w:t>
      </w:r>
      <w:r w:rsidRPr="000B6ECE">
        <w:rPr>
          <w:rFonts w:ascii="Times New Roman" w:hAnsi="Times New Roman" w:cs="Times New Roman"/>
          <w:sz w:val="28"/>
          <w:szCs w:val="28"/>
          <w:shd w:val="clear" w:color="auto" w:fill="FFFFFF"/>
        </w:rPr>
        <w:t>ях</w:t>
      </w:r>
      <w:r w:rsidR="00BA06AF" w:rsidRPr="000B6ECE">
        <w:rPr>
          <w:rFonts w:ascii="Times New Roman" w:hAnsi="Times New Roman" w:cs="Times New Roman"/>
          <w:sz w:val="28"/>
          <w:szCs w:val="28"/>
          <w:shd w:val="clear" w:color="auto" w:fill="FFFFFF"/>
        </w:rPr>
        <w:t xml:space="preserve"> лопаток</w:t>
      </w:r>
      <w:r w:rsidRPr="000B6ECE">
        <w:rPr>
          <w:rFonts w:ascii="Times New Roman" w:hAnsi="Times New Roman" w:cs="Times New Roman"/>
          <w:sz w:val="28"/>
          <w:szCs w:val="28"/>
          <w:shd w:val="clear" w:color="auto" w:fill="FFFFFF"/>
        </w:rPr>
        <w:t>, независимо от режима термической обработки,</w:t>
      </w:r>
      <w:r w:rsidR="00BA06AF" w:rsidRPr="000B6ECE">
        <w:rPr>
          <w:rFonts w:ascii="Times New Roman" w:hAnsi="Times New Roman" w:cs="Times New Roman"/>
          <w:sz w:val="28"/>
          <w:szCs w:val="28"/>
          <w:shd w:val="clear" w:color="auto" w:fill="FFFFFF"/>
        </w:rPr>
        <w:t xml:space="preserve"> отличается от микроструктуры</w:t>
      </w:r>
      <w:r w:rsidRPr="000B6ECE">
        <w:rPr>
          <w:rFonts w:ascii="Times New Roman" w:hAnsi="Times New Roman" w:cs="Times New Roman"/>
          <w:sz w:val="28"/>
          <w:szCs w:val="28"/>
          <w:shd w:val="clear" w:color="auto" w:fill="FFFFFF"/>
        </w:rPr>
        <w:t xml:space="preserve"> металла</w:t>
      </w:r>
      <w:r w:rsidR="00BA06AF" w:rsidRPr="000B6ECE">
        <w:rPr>
          <w:rFonts w:ascii="Times New Roman" w:hAnsi="Times New Roman" w:cs="Times New Roman"/>
          <w:sz w:val="28"/>
          <w:szCs w:val="28"/>
          <w:shd w:val="clear" w:color="auto" w:fill="FFFFFF"/>
        </w:rPr>
        <w:t xml:space="preserve"> литых образцов повышенной концентраци</w:t>
      </w:r>
      <w:r w:rsidRPr="000B6ECE">
        <w:rPr>
          <w:rFonts w:ascii="Times New Roman" w:hAnsi="Times New Roman" w:cs="Times New Roman"/>
          <w:sz w:val="28"/>
          <w:szCs w:val="28"/>
          <w:shd w:val="clear" w:color="auto" w:fill="FFFFFF"/>
        </w:rPr>
        <w:t>ей</w:t>
      </w:r>
      <w:r w:rsidR="00BA06AF" w:rsidRPr="000B6ECE">
        <w:rPr>
          <w:rFonts w:ascii="Times New Roman" w:hAnsi="Times New Roman" w:cs="Times New Roman"/>
          <w:sz w:val="28"/>
          <w:szCs w:val="28"/>
          <w:shd w:val="clear" w:color="auto" w:fill="FFFFFF"/>
        </w:rPr>
        <w:t xml:space="preserve"> эвтектик</w:t>
      </w:r>
      <w:proofErr w:type="gramStart"/>
      <w:r w:rsidR="00BA06AF" w:rsidRPr="000B6ECE">
        <w:rPr>
          <w:rFonts w:ascii="Times New Roman" w:hAnsi="Times New Roman" w:cs="Times New Roman"/>
          <w:sz w:val="28"/>
          <w:szCs w:val="28"/>
          <w:shd w:val="clear" w:color="auto" w:fill="FFFFFF"/>
        </w:rPr>
        <w:t xml:space="preserve"> (</w:t>
      </w:r>
      <w:r w:rsidR="00BA06AF" w:rsidRPr="000B6ECE">
        <w:rPr>
          <w:rFonts w:ascii="Times New Roman" w:hAnsi="Times New Roman" w:cs="Times New Roman"/>
          <w:sz w:val="28"/>
          <w:szCs w:val="28"/>
          <w:shd w:val="clear" w:color="auto" w:fill="FFFFFF"/>
        </w:rPr>
        <w:sym w:font="Symbol" w:char="F067"/>
      </w:r>
      <w:r w:rsidR="00BA06AF" w:rsidRPr="000B6ECE">
        <w:rPr>
          <w:rFonts w:ascii="Times New Roman" w:hAnsi="Times New Roman" w:cs="Times New Roman"/>
          <w:sz w:val="28"/>
          <w:szCs w:val="28"/>
          <w:shd w:val="clear" w:color="auto" w:fill="FFFFFF"/>
        </w:rPr>
        <w:t>+</w:t>
      </w:r>
      <w:r w:rsidR="00BA06AF" w:rsidRPr="000B6ECE">
        <w:rPr>
          <w:rFonts w:ascii="Times New Roman" w:hAnsi="Times New Roman" w:cs="Times New Roman"/>
          <w:sz w:val="28"/>
          <w:szCs w:val="28"/>
          <w:shd w:val="clear" w:color="auto" w:fill="FFFFFF"/>
        </w:rPr>
        <w:sym w:font="Symbol" w:char="F067"/>
      </w:r>
      <w:r w:rsidR="00BA06AF" w:rsidRPr="000B6ECE">
        <w:rPr>
          <w:rFonts w:ascii="Times New Roman" w:hAnsi="Times New Roman" w:cs="Times New Roman"/>
          <w:sz w:val="28"/>
          <w:szCs w:val="28"/>
          <w:shd w:val="clear" w:color="auto" w:fill="FFFFFF"/>
        </w:rPr>
        <w:sym w:font="Symbol" w:char="F0A2"/>
      </w:r>
      <w:r w:rsidR="00BA06AF" w:rsidRPr="000B6ECE">
        <w:rPr>
          <w:rFonts w:ascii="Times New Roman" w:hAnsi="Times New Roman" w:cs="Times New Roman"/>
          <w:sz w:val="28"/>
          <w:szCs w:val="28"/>
          <w:shd w:val="clear" w:color="auto" w:fill="FFFFFF"/>
        </w:rPr>
        <w:t>)-</w:t>
      </w:r>
      <w:proofErr w:type="gramEnd"/>
      <w:r w:rsidR="00BA06AF" w:rsidRPr="000B6ECE">
        <w:rPr>
          <w:rFonts w:ascii="Times New Roman" w:hAnsi="Times New Roman" w:cs="Times New Roman"/>
          <w:sz w:val="28"/>
          <w:szCs w:val="28"/>
          <w:shd w:val="clear" w:color="auto" w:fill="FFFFFF"/>
        </w:rPr>
        <w:t>фазы и карбидной ликвации.</w:t>
      </w:r>
      <w:r w:rsidRPr="000B6ECE">
        <w:rPr>
          <w:rFonts w:ascii="Times New Roman" w:hAnsi="Times New Roman" w:cs="Times New Roman"/>
          <w:sz w:val="28"/>
          <w:szCs w:val="28"/>
          <w:shd w:val="clear" w:color="auto" w:fill="FFFFFF"/>
        </w:rPr>
        <w:t xml:space="preserve"> Причем в крупногабаритных неохлаждаемых хвостовиках рабочих лопаток 3 и 4 ступеней это различие носи</w:t>
      </w:r>
      <w:r w:rsidR="00552106" w:rsidRPr="000B6ECE">
        <w:rPr>
          <w:rFonts w:ascii="Times New Roman" w:hAnsi="Times New Roman" w:cs="Times New Roman"/>
          <w:sz w:val="28"/>
          <w:szCs w:val="28"/>
          <w:shd w:val="clear" w:color="auto" w:fill="FFFFFF"/>
        </w:rPr>
        <w:t>т</w:t>
      </w:r>
      <w:r w:rsidRPr="000B6ECE">
        <w:rPr>
          <w:rFonts w:ascii="Times New Roman" w:hAnsi="Times New Roman" w:cs="Times New Roman"/>
          <w:sz w:val="28"/>
          <w:szCs w:val="28"/>
          <w:shd w:val="clear" w:color="auto" w:fill="FFFFFF"/>
        </w:rPr>
        <w:t xml:space="preserve"> еще более существенный характер. </w:t>
      </w:r>
      <w:r w:rsidR="002D7261" w:rsidRPr="000B6ECE">
        <w:rPr>
          <w:rFonts w:ascii="Times New Roman" w:hAnsi="Times New Roman" w:cs="Times New Roman"/>
          <w:sz w:val="28"/>
          <w:szCs w:val="28"/>
          <w:shd w:val="clear" w:color="auto" w:fill="FFFFFF"/>
        </w:rPr>
        <w:t xml:space="preserve">Несмотря на положительное влияние термической обработки </w:t>
      </w:r>
      <w:r w:rsidR="0071350B" w:rsidRPr="000B6ECE">
        <w:rPr>
          <w:rFonts w:ascii="Times New Roman" w:hAnsi="Times New Roman" w:cs="Times New Roman"/>
          <w:sz w:val="28"/>
          <w:szCs w:val="28"/>
          <w:shd w:val="clear" w:color="auto" w:fill="FFFFFF"/>
        </w:rPr>
        <w:t>«</w:t>
      </w:r>
      <w:r w:rsidR="002D7261" w:rsidRPr="000B6ECE">
        <w:rPr>
          <w:rFonts w:ascii="Times New Roman" w:hAnsi="Times New Roman" w:cs="Times New Roman"/>
          <w:sz w:val="28"/>
          <w:szCs w:val="28"/>
          <w:shd w:val="clear" w:color="auto" w:fill="FFFFFF"/>
        </w:rPr>
        <w:t>с высокотемпературной гомогенизацией и ГИП</w:t>
      </w:r>
      <w:r w:rsidR="0071350B" w:rsidRPr="000B6ECE">
        <w:rPr>
          <w:rFonts w:ascii="Times New Roman" w:hAnsi="Times New Roman" w:cs="Times New Roman"/>
          <w:sz w:val="28"/>
          <w:szCs w:val="28"/>
          <w:shd w:val="clear" w:color="auto" w:fill="FFFFFF"/>
        </w:rPr>
        <w:t>»</w:t>
      </w:r>
      <w:r w:rsidR="002D7261" w:rsidRPr="000B6ECE">
        <w:rPr>
          <w:rFonts w:ascii="Times New Roman" w:hAnsi="Times New Roman" w:cs="Times New Roman"/>
          <w:sz w:val="28"/>
          <w:szCs w:val="28"/>
          <w:shd w:val="clear" w:color="auto" w:fill="FFFFFF"/>
        </w:rPr>
        <w:t>, в хвостовиках лопаток 1 и 4 ступеней объемное содержание крупных карбидных и эвтектических фаз</w:t>
      </w:r>
      <w:r w:rsidR="00561F40" w:rsidRPr="000B6ECE">
        <w:rPr>
          <w:rFonts w:ascii="Times New Roman" w:hAnsi="Times New Roman" w:cs="Times New Roman"/>
          <w:sz w:val="28"/>
          <w:szCs w:val="28"/>
          <w:shd w:val="clear" w:color="auto" w:fill="FFFFFF"/>
        </w:rPr>
        <w:t xml:space="preserve"> осталось существенным</w:t>
      </w:r>
      <w:r w:rsidR="002D7261" w:rsidRPr="000B6ECE">
        <w:rPr>
          <w:rFonts w:ascii="Times New Roman" w:hAnsi="Times New Roman" w:cs="Times New Roman"/>
          <w:sz w:val="28"/>
          <w:szCs w:val="28"/>
          <w:shd w:val="clear" w:color="auto" w:fill="FFFFFF"/>
        </w:rPr>
        <w:t>.</w:t>
      </w:r>
    </w:p>
    <w:p w:rsidR="00BA549E" w:rsidRPr="000B6ECE" w:rsidRDefault="00EB0864" w:rsidP="00C5714B">
      <w:pPr>
        <w:spacing w:after="0" w:line="360" w:lineRule="auto"/>
        <w:ind w:firstLine="709"/>
        <w:jc w:val="both"/>
        <w:rPr>
          <w:rFonts w:ascii="Times New Roman" w:hAnsi="Times New Roman" w:cs="Times New Roman"/>
          <w:sz w:val="28"/>
          <w:szCs w:val="28"/>
        </w:rPr>
      </w:pPr>
      <w:r w:rsidRPr="000B6ECE">
        <w:rPr>
          <w:rFonts w:ascii="Times New Roman" w:hAnsi="Times New Roman" w:cs="Times New Roman"/>
          <w:sz w:val="28"/>
          <w:szCs w:val="28"/>
          <w:shd w:val="clear" w:color="auto" w:fill="FFFFFF"/>
        </w:rPr>
        <w:t xml:space="preserve">С целью </w:t>
      </w:r>
      <w:proofErr w:type="gramStart"/>
      <w:r w:rsidRPr="000B6ECE">
        <w:rPr>
          <w:rFonts w:ascii="Times New Roman" w:hAnsi="Times New Roman" w:cs="Times New Roman"/>
          <w:sz w:val="28"/>
          <w:szCs w:val="28"/>
          <w:shd w:val="clear" w:color="auto" w:fill="FFFFFF"/>
        </w:rPr>
        <w:t xml:space="preserve">определения влияния </w:t>
      </w:r>
      <w:r w:rsidR="00561F40" w:rsidRPr="000B6ECE">
        <w:rPr>
          <w:rFonts w:ascii="Times New Roman" w:hAnsi="Times New Roman" w:cs="Times New Roman"/>
          <w:sz w:val="28"/>
          <w:szCs w:val="28"/>
          <w:shd w:val="clear" w:color="auto" w:fill="FFFFFF"/>
        </w:rPr>
        <w:t>микроструктурных составляющих</w:t>
      </w:r>
      <w:r w:rsidRPr="000B6ECE">
        <w:rPr>
          <w:rFonts w:ascii="Times New Roman" w:hAnsi="Times New Roman" w:cs="Times New Roman"/>
          <w:sz w:val="28"/>
          <w:szCs w:val="28"/>
          <w:shd w:val="clear" w:color="auto" w:fill="FFFFFF"/>
        </w:rPr>
        <w:t xml:space="preserve"> металла хвостовых частей лопаток</w:t>
      </w:r>
      <w:proofErr w:type="gramEnd"/>
      <w:r w:rsidRPr="000B6ECE">
        <w:rPr>
          <w:rFonts w:ascii="Times New Roman" w:hAnsi="Times New Roman" w:cs="Times New Roman"/>
          <w:sz w:val="28"/>
          <w:szCs w:val="28"/>
          <w:shd w:val="clear" w:color="auto" w:fill="FFFFFF"/>
        </w:rPr>
        <w:t xml:space="preserve"> </w:t>
      </w:r>
      <w:r w:rsidR="00BA549E" w:rsidRPr="000B6ECE">
        <w:rPr>
          <w:rFonts w:ascii="Times New Roman" w:hAnsi="Times New Roman" w:cs="Times New Roman"/>
          <w:sz w:val="28"/>
          <w:szCs w:val="28"/>
          <w:shd w:val="clear" w:color="auto" w:fill="FFFFFF"/>
        </w:rPr>
        <w:t>на кратковременные механические свойства было проведено исследование микроструктуры образцов в</w:t>
      </w:r>
      <w:r w:rsidR="00BB2E2F" w:rsidRPr="000B6ECE">
        <w:rPr>
          <w:rFonts w:ascii="Times New Roman" w:hAnsi="Times New Roman" w:cs="Times New Roman"/>
          <w:sz w:val="28"/>
          <w:szCs w:val="28"/>
          <w:shd w:val="clear" w:color="auto" w:fill="FFFFFF"/>
        </w:rPr>
        <w:t xml:space="preserve"> их</w:t>
      </w:r>
      <w:r w:rsidR="00BA549E" w:rsidRPr="000B6ECE">
        <w:rPr>
          <w:rFonts w:ascii="Times New Roman" w:hAnsi="Times New Roman" w:cs="Times New Roman"/>
          <w:sz w:val="28"/>
          <w:szCs w:val="28"/>
          <w:shd w:val="clear" w:color="auto" w:fill="FFFFFF"/>
        </w:rPr>
        <w:t xml:space="preserve"> рабочей части после испытаний на кратковременный разрыв. </w:t>
      </w:r>
      <w:r w:rsidR="006B4460" w:rsidRPr="000B6ECE">
        <w:rPr>
          <w:rFonts w:ascii="Times New Roman" w:hAnsi="Times New Roman" w:cs="Times New Roman"/>
          <w:sz w:val="28"/>
          <w:szCs w:val="28"/>
          <w:shd w:val="clear" w:color="auto" w:fill="FFFFFF"/>
        </w:rPr>
        <w:t>Было установлено, что при растяжении образцов происходит растрескивание</w:t>
      </w:r>
      <w:r w:rsidR="000F0B3C" w:rsidRPr="000B6ECE">
        <w:rPr>
          <w:rFonts w:ascii="Times New Roman" w:hAnsi="Times New Roman" w:cs="Times New Roman"/>
          <w:sz w:val="28"/>
          <w:szCs w:val="28"/>
          <w:shd w:val="clear" w:color="auto" w:fill="FFFFFF"/>
        </w:rPr>
        <w:t xml:space="preserve"> крупных</w:t>
      </w:r>
      <w:r w:rsidR="006B4460" w:rsidRPr="000B6ECE">
        <w:rPr>
          <w:rFonts w:ascii="Times New Roman" w:hAnsi="Times New Roman" w:cs="Times New Roman"/>
          <w:sz w:val="28"/>
          <w:szCs w:val="28"/>
          <w:shd w:val="clear" w:color="auto" w:fill="FFFFFF"/>
        </w:rPr>
        <w:t xml:space="preserve"> карбидных частиц</w:t>
      </w:r>
      <w:r w:rsidR="00D87479" w:rsidRPr="000B6ECE">
        <w:rPr>
          <w:rFonts w:ascii="Times New Roman" w:hAnsi="Times New Roman" w:cs="Times New Roman"/>
          <w:sz w:val="28"/>
          <w:szCs w:val="28"/>
          <w:shd w:val="clear" w:color="auto" w:fill="FFFFFF"/>
        </w:rPr>
        <w:t>. Причем</w:t>
      </w:r>
      <w:r w:rsidR="00207F02" w:rsidRPr="000B6ECE">
        <w:rPr>
          <w:rFonts w:ascii="Times New Roman" w:hAnsi="Times New Roman" w:cs="Times New Roman"/>
          <w:sz w:val="28"/>
          <w:szCs w:val="28"/>
          <w:shd w:val="clear" w:color="auto" w:fill="FFFFFF"/>
        </w:rPr>
        <w:t>,</w:t>
      </w:r>
      <w:r w:rsidR="00D87479" w:rsidRPr="000B6ECE">
        <w:rPr>
          <w:rFonts w:ascii="Times New Roman" w:hAnsi="Times New Roman" w:cs="Times New Roman"/>
          <w:sz w:val="28"/>
          <w:szCs w:val="28"/>
          <w:shd w:val="clear" w:color="auto" w:fill="FFFFFF"/>
        </w:rPr>
        <w:t xml:space="preserve"> в рабочих лопатках 1 и 2 ступеней, </w:t>
      </w:r>
      <w:proofErr w:type="spellStart"/>
      <w:r w:rsidR="00D87479" w:rsidRPr="000B6ECE">
        <w:rPr>
          <w:rFonts w:ascii="Times New Roman" w:hAnsi="Times New Roman" w:cs="Times New Roman"/>
          <w:sz w:val="28"/>
          <w:szCs w:val="28"/>
          <w:shd w:val="clear" w:color="auto" w:fill="FFFFFF"/>
        </w:rPr>
        <w:t>термообработанных</w:t>
      </w:r>
      <w:proofErr w:type="spellEnd"/>
      <w:r w:rsidR="00D87479" w:rsidRPr="000B6ECE">
        <w:rPr>
          <w:rFonts w:ascii="Times New Roman" w:hAnsi="Times New Roman" w:cs="Times New Roman"/>
          <w:sz w:val="28"/>
          <w:szCs w:val="28"/>
          <w:shd w:val="clear" w:color="auto" w:fill="FFFFFF"/>
        </w:rPr>
        <w:t xml:space="preserve"> по режиму «без гомогенизации»</w:t>
      </w:r>
      <w:r w:rsidR="00BB2E2F" w:rsidRPr="000B6ECE">
        <w:rPr>
          <w:rFonts w:ascii="Times New Roman" w:hAnsi="Times New Roman" w:cs="Times New Roman"/>
          <w:sz w:val="28"/>
          <w:szCs w:val="28"/>
          <w:shd w:val="clear" w:color="auto" w:fill="FFFFFF"/>
        </w:rPr>
        <w:t>,</w:t>
      </w:r>
      <w:r w:rsidR="00D87479" w:rsidRPr="000B6ECE">
        <w:rPr>
          <w:rFonts w:ascii="Times New Roman" w:hAnsi="Times New Roman" w:cs="Times New Roman"/>
          <w:sz w:val="28"/>
          <w:szCs w:val="28"/>
          <w:shd w:val="clear" w:color="auto" w:fill="FFFFFF"/>
        </w:rPr>
        <w:t xml:space="preserve"> выявлено, что разрушающиеся при растяжении образцов карбиды расположены вблизи</w:t>
      </w:r>
      <w:r w:rsidR="0001386A" w:rsidRPr="000B6ECE">
        <w:rPr>
          <w:rFonts w:ascii="Times New Roman" w:hAnsi="Times New Roman" w:cs="Times New Roman"/>
          <w:sz w:val="28"/>
          <w:szCs w:val="28"/>
          <w:shd w:val="clear" w:color="auto" w:fill="FFFFFF"/>
        </w:rPr>
        <w:t xml:space="preserve"> обнаруженных</w:t>
      </w:r>
      <w:r w:rsidR="00D87479" w:rsidRPr="000B6ECE">
        <w:rPr>
          <w:rFonts w:ascii="Times New Roman" w:hAnsi="Times New Roman" w:cs="Times New Roman"/>
          <w:sz w:val="28"/>
          <w:szCs w:val="28"/>
          <w:shd w:val="clear" w:color="auto" w:fill="FFFFFF"/>
        </w:rPr>
        <w:t xml:space="preserve"> выделений </w:t>
      </w:r>
      <w:r w:rsidR="00D87479" w:rsidRPr="000B6ECE">
        <w:rPr>
          <w:rFonts w:ascii="Times New Roman" w:hAnsi="Times New Roman" w:cs="Times New Roman"/>
          <w:sz w:val="28"/>
          <w:szCs w:val="28"/>
        </w:rPr>
        <w:t xml:space="preserve">пластинчатой </w:t>
      </w:r>
      <w:proofErr w:type="gramStart"/>
      <w:r w:rsidR="00D87479" w:rsidRPr="000B6ECE">
        <w:rPr>
          <w:rFonts w:ascii="Times New Roman" w:hAnsi="Times New Roman" w:cs="Times New Roman"/>
          <w:sz w:val="28"/>
          <w:szCs w:val="28"/>
        </w:rPr>
        <w:sym w:font="Symbol" w:char="F068"/>
      </w:r>
      <w:r w:rsidR="00D87479" w:rsidRPr="000B6ECE">
        <w:rPr>
          <w:rFonts w:ascii="Times New Roman" w:hAnsi="Times New Roman" w:cs="Times New Roman"/>
          <w:sz w:val="28"/>
          <w:szCs w:val="28"/>
        </w:rPr>
        <w:t>-</w:t>
      </w:r>
      <w:proofErr w:type="gramEnd"/>
      <w:r w:rsidR="00D87479" w:rsidRPr="000B6ECE">
        <w:rPr>
          <w:rFonts w:ascii="Times New Roman" w:hAnsi="Times New Roman" w:cs="Times New Roman"/>
          <w:sz w:val="28"/>
          <w:szCs w:val="28"/>
        </w:rPr>
        <w:t>фазы (</w:t>
      </w:r>
      <w:r w:rsidR="00D87479" w:rsidRPr="000B6ECE">
        <w:rPr>
          <w:rFonts w:ascii="Times New Roman" w:hAnsi="Times New Roman" w:cs="Times New Roman"/>
          <w:sz w:val="28"/>
          <w:szCs w:val="28"/>
          <w:lang w:val="en-US"/>
        </w:rPr>
        <w:t>Ni</w:t>
      </w:r>
      <w:r w:rsidR="00D87479" w:rsidRPr="000B6ECE">
        <w:rPr>
          <w:rFonts w:ascii="Times New Roman" w:hAnsi="Times New Roman" w:cs="Times New Roman"/>
          <w:sz w:val="28"/>
          <w:szCs w:val="28"/>
          <w:vertAlign w:val="subscript"/>
        </w:rPr>
        <w:t>3</w:t>
      </w:r>
      <w:r w:rsidR="00D87479" w:rsidRPr="000B6ECE">
        <w:rPr>
          <w:rFonts w:ascii="Times New Roman" w:hAnsi="Times New Roman" w:cs="Times New Roman"/>
          <w:sz w:val="28"/>
          <w:szCs w:val="28"/>
          <w:lang w:val="en-US"/>
        </w:rPr>
        <w:t>Ti</w:t>
      </w:r>
      <w:r w:rsidR="00D87479" w:rsidRPr="000B6ECE">
        <w:rPr>
          <w:rFonts w:ascii="Times New Roman" w:hAnsi="Times New Roman" w:cs="Times New Roman"/>
          <w:sz w:val="28"/>
          <w:szCs w:val="28"/>
        </w:rPr>
        <w:t>), расположенной на границах эвтектик (</w:t>
      </w:r>
      <w:r w:rsidR="00D87479" w:rsidRPr="000B6ECE">
        <w:rPr>
          <w:rFonts w:ascii="Times New Roman" w:hAnsi="Times New Roman" w:cs="Times New Roman"/>
          <w:sz w:val="28"/>
          <w:szCs w:val="28"/>
        </w:rPr>
        <w:sym w:font="Symbol" w:char="F067"/>
      </w:r>
      <w:r w:rsidR="00D87479" w:rsidRPr="000B6ECE">
        <w:rPr>
          <w:rFonts w:ascii="Times New Roman" w:hAnsi="Times New Roman" w:cs="Times New Roman"/>
          <w:sz w:val="28"/>
          <w:szCs w:val="28"/>
        </w:rPr>
        <w:t>+</w:t>
      </w:r>
      <w:r w:rsidR="00D87479" w:rsidRPr="000B6ECE">
        <w:rPr>
          <w:rFonts w:ascii="Times New Roman" w:hAnsi="Times New Roman" w:cs="Times New Roman"/>
          <w:sz w:val="28"/>
          <w:szCs w:val="28"/>
        </w:rPr>
        <w:sym w:font="Symbol" w:char="F067"/>
      </w:r>
      <w:r w:rsidR="00D87479" w:rsidRPr="000B6ECE">
        <w:rPr>
          <w:rFonts w:ascii="Times New Roman" w:hAnsi="Times New Roman" w:cs="Times New Roman"/>
          <w:sz w:val="28"/>
          <w:szCs w:val="28"/>
        </w:rPr>
        <w:sym w:font="Symbol" w:char="F0A2"/>
      </w:r>
      <w:r w:rsidR="00D87479" w:rsidRPr="000B6ECE">
        <w:rPr>
          <w:rFonts w:ascii="Times New Roman" w:hAnsi="Times New Roman" w:cs="Times New Roman"/>
          <w:sz w:val="28"/>
          <w:szCs w:val="28"/>
        </w:rPr>
        <w:t>)-фазы</w:t>
      </w:r>
      <w:r w:rsidR="0000365B" w:rsidRPr="000B6ECE">
        <w:rPr>
          <w:rFonts w:ascii="Times New Roman" w:hAnsi="Times New Roman" w:cs="Times New Roman"/>
          <w:sz w:val="28"/>
          <w:szCs w:val="28"/>
        </w:rPr>
        <w:t>. Известно, что пластинчатые фазы приводят литейные</w:t>
      </w:r>
      <w:r w:rsidR="00B0788B" w:rsidRPr="000B6ECE">
        <w:rPr>
          <w:rFonts w:ascii="Times New Roman" w:hAnsi="Times New Roman" w:cs="Times New Roman"/>
          <w:sz w:val="28"/>
          <w:szCs w:val="28"/>
        </w:rPr>
        <w:t xml:space="preserve"> сплавы в </w:t>
      </w:r>
      <w:proofErr w:type="spellStart"/>
      <w:r w:rsidR="00B0788B" w:rsidRPr="000B6ECE">
        <w:rPr>
          <w:rFonts w:ascii="Times New Roman" w:hAnsi="Times New Roman" w:cs="Times New Roman"/>
          <w:sz w:val="28"/>
          <w:szCs w:val="28"/>
        </w:rPr>
        <w:t>охрупченное</w:t>
      </w:r>
      <w:proofErr w:type="spellEnd"/>
      <w:r w:rsidR="00B0788B" w:rsidRPr="000B6ECE">
        <w:rPr>
          <w:rFonts w:ascii="Times New Roman" w:hAnsi="Times New Roman" w:cs="Times New Roman"/>
          <w:sz w:val="28"/>
          <w:szCs w:val="28"/>
        </w:rPr>
        <w:t xml:space="preserve"> состояние</w:t>
      </w:r>
      <w:r w:rsidR="0000365B" w:rsidRPr="000B6ECE">
        <w:rPr>
          <w:rFonts w:ascii="Times New Roman" w:hAnsi="Times New Roman" w:cs="Times New Roman"/>
          <w:sz w:val="28"/>
          <w:szCs w:val="28"/>
        </w:rPr>
        <w:t xml:space="preserve">. </w:t>
      </w:r>
      <w:r w:rsidR="000F0B3C" w:rsidRPr="000B6ECE">
        <w:rPr>
          <w:rFonts w:ascii="Times New Roman" w:hAnsi="Times New Roman" w:cs="Times New Roman"/>
          <w:sz w:val="28"/>
          <w:szCs w:val="28"/>
        </w:rPr>
        <w:t>Кроме того, в рабочих частях</w:t>
      </w:r>
      <w:r w:rsidR="00561F40" w:rsidRPr="000B6ECE">
        <w:rPr>
          <w:rFonts w:ascii="Times New Roman" w:hAnsi="Times New Roman" w:cs="Times New Roman"/>
          <w:sz w:val="28"/>
          <w:szCs w:val="28"/>
        </w:rPr>
        <w:t xml:space="preserve"> образцов с </w:t>
      </w:r>
      <w:r w:rsidR="00BB2E2F" w:rsidRPr="000B6ECE">
        <w:rPr>
          <w:rFonts w:ascii="Times New Roman" w:hAnsi="Times New Roman" w:cs="Times New Roman"/>
          <w:sz w:val="28"/>
          <w:szCs w:val="28"/>
        </w:rPr>
        <w:t>пониженными</w:t>
      </w:r>
      <w:r w:rsidR="00561F40" w:rsidRPr="000B6ECE">
        <w:rPr>
          <w:rFonts w:ascii="Times New Roman" w:hAnsi="Times New Roman" w:cs="Times New Roman"/>
          <w:sz w:val="28"/>
          <w:szCs w:val="28"/>
        </w:rPr>
        <w:t xml:space="preserve"> прочностны</w:t>
      </w:r>
      <w:r w:rsidR="00BB2E2F" w:rsidRPr="000B6ECE">
        <w:rPr>
          <w:rFonts w:ascii="Times New Roman" w:hAnsi="Times New Roman" w:cs="Times New Roman"/>
          <w:sz w:val="28"/>
          <w:szCs w:val="28"/>
        </w:rPr>
        <w:t>ми</w:t>
      </w:r>
      <w:r w:rsidR="00561F40" w:rsidRPr="000B6ECE">
        <w:rPr>
          <w:rFonts w:ascii="Times New Roman" w:hAnsi="Times New Roman" w:cs="Times New Roman"/>
          <w:sz w:val="28"/>
          <w:szCs w:val="28"/>
        </w:rPr>
        <w:t xml:space="preserve"> свойств</w:t>
      </w:r>
      <w:r w:rsidR="00BB2E2F" w:rsidRPr="000B6ECE">
        <w:rPr>
          <w:rFonts w:ascii="Times New Roman" w:hAnsi="Times New Roman" w:cs="Times New Roman"/>
          <w:sz w:val="28"/>
          <w:szCs w:val="28"/>
        </w:rPr>
        <w:t>ами</w:t>
      </w:r>
      <w:r w:rsidR="00561F40" w:rsidRPr="000B6ECE">
        <w:rPr>
          <w:rFonts w:ascii="Times New Roman" w:hAnsi="Times New Roman" w:cs="Times New Roman"/>
          <w:sz w:val="28"/>
          <w:szCs w:val="28"/>
        </w:rPr>
        <w:t xml:space="preserve"> </w:t>
      </w:r>
      <w:r w:rsidR="000F0B3C" w:rsidRPr="000B6ECE">
        <w:rPr>
          <w:rFonts w:ascii="Times New Roman" w:hAnsi="Times New Roman" w:cs="Times New Roman"/>
          <w:sz w:val="28"/>
          <w:szCs w:val="28"/>
        </w:rPr>
        <w:t>присутствовали литейные поры</w:t>
      </w:r>
      <w:r w:rsidR="002D7261" w:rsidRPr="000B6ECE">
        <w:rPr>
          <w:rFonts w:ascii="Times New Roman" w:hAnsi="Times New Roman" w:cs="Times New Roman"/>
          <w:sz w:val="28"/>
          <w:szCs w:val="28"/>
        </w:rPr>
        <w:t xml:space="preserve">, </w:t>
      </w:r>
      <w:r w:rsidR="009F488E" w:rsidRPr="000B6ECE">
        <w:rPr>
          <w:rFonts w:ascii="Times New Roman" w:hAnsi="Times New Roman" w:cs="Times New Roman"/>
          <w:sz w:val="28"/>
          <w:szCs w:val="28"/>
        </w:rPr>
        <w:t xml:space="preserve">которые были </w:t>
      </w:r>
      <w:r w:rsidR="002D7261" w:rsidRPr="000B6ECE">
        <w:rPr>
          <w:rFonts w:ascii="Times New Roman" w:hAnsi="Times New Roman" w:cs="Times New Roman"/>
          <w:sz w:val="28"/>
          <w:szCs w:val="28"/>
        </w:rPr>
        <w:t xml:space="preserve">обнаружены также при </w:t>
      </w:r>
      <w:proofErr w:type="spellStart"/>
      <w:r w:rsidR="002D7261" w:rsidRPr="000B6ECE">
        <w:rPr>
          <w:rFonts w:ascii="Times New Roman" w:hAnsi="Times New Roman" w:cs="Times New Roman"/>
          <w:sz w:val="28"/>
          <w:szCs w:val="28"/>
        </w:rPr>
        <w:t>фрактографическом</w:t>
      </w:r>
      <w:proofErr w:type="spellEnd"/>
      <w:r w:rsidR="002D7261" w:rsidRPr="000B6ECE">
        <w:rPr>
          <w:rFonts w:ascii="Times New Roman" w:hAnsi="Times New Roman" w:cs="Times New Roman"/>
          <w:sz w:val="28"/>
          <w:szCs w:val="28"/>
        </w:rPr>
        <w:t xml:space="preserve"> исследовании изломов</w:t>
      </w:r>
      <w:r w:rsidR="009F488E" w:rsidRPr="000B6ECE">
        <w:rPr>
          <w:rFonts w:ascii="Times New Roman" w:hAnsi="Times New Roman" w:cs="Times New Roman"/>
          <w:sz w:val="28"/>
          <w:szCs w:val="28"/>
        </w:rPr>
        <w:t xml:space="preserve"> непосредственно в месте разрыва некоторых образцов</w:t>
      </w:r>
      <w:r w:rsidR="002D7261" w:rsidRPr="000B6ECE">
        <w:rPr>
          <w:rFonts w:ascii="Times New Roman" w:hAnsi="Times New Roman" w:cs="Times New Roman"/>
          <w:sz w:val="28"/>
          <w:szCs w:val="28"/>
        </w:rPr>
        <w:t>.</w:t>
      </w:r>
    </w:p>
    <w:p w:rsidR="003B077E" w:rsidRPr="000B6ECE" w:rsidRDefault="009F488E" w:rsidP="00C5714B">
      <w:pPr>
        <w:spacing w:after="0" w:line="360" w:lineRule="auto"/>
        <w:ind w:firstLine="709"/>
        <w:jc w:val="both"/>
        <w:rPr>
          <w:rFonts w:ascii="Times New Roman" w:hAnsi="Times New Roman" w:cs="Times New Roman"/>
          <w:sz w:val="28"/>
          <w:szCs w:val="28"/>
          <w:shd w:val="clear" w:color="auto" w:fill="FFFFFF"/>
        </w:rPr>
      </w:pPr>
      <w:r w:rsidRPr="000B6ECE">
        <w:rPr>
          <w:rFonts w:ascii="Times New Roman" w:hAnsi="Times New Roman" w:cs="Times New Roman"/>
          <w:sz w:val="28"/>
          <w:szCs w:val="28"/>
          <w:shd w:val="clear" w:color="auto" w:fill="FFFFFF"/>
        </w:rPr>
        <w:t>Таким образом, н</w:t>
      </w:r>
      <w:r w:rsidR="007C3C81" w:rsidRPr="000B6ECE">
        <w:rPr>
          <w:rFonts w:ascii="Times New Roman" w:hAnsi="Times New Roman" w:cs="Times New Roman"/>
          <w:sz w:val="28"/>
          <w:szCs w:val="28"/>
          <w:shd w:val="clear" w:color="auto" w:fill="FFFFFF"/>
        </w:rPr>
        <w:t xml:space="preserve">есмотря на применение ГИП, полностью устранить литейные поры в рабочих лопатках из сплава ЧС88У-ВИ не удалось. </w:t>
      </w:r>
    </w:p>
    <w:p w:rsidR="009C5098" w:rsidRPr="000B6ECE" w:rsidRDefault="00AF3DCC" w:rsidP="00C5714B">
      <w:pPr>
        <w:spacing w:after="0" w:line="360" w:lineRule="auto"/>
        <w:ind w:firstLine="709"/>
        <w:jc w:val="both"/>
        <w:rPr>
          <w:rFonts w:ascii="Times New Roman" w:hAnsi="Times New Roman" w:cs="Times New Roman"/>
          <w:sz w:val="28"/>
          <w:szCs w:val="28"/>
          <w:shd w:val="clear" w:color="auto" w:fill="FFFFFF"/>
        </w:rPr>
      </w:pPr>
      <w:r w:rsidRPr="000B6ECE">
        <w:rPr>
          <w:rFonts w:ascii="Times New Roman" w:hAnsi="Times New Roman" w:cs="Times New Roman"/>
          <w:sz w:val="28"/>
          <w:szCs w:val="28"/>
          <w:shd w:val="clear" w:color="auto" w:fill="FFFFFF"/>
        </w:rPr>
        <w:t>По результатам исследований в</w:t>
      </w:r>
      <w:r w:rsidR="00D30F8A" w:rsidRPr="000B6ECE">
        <w:rPr>
          <w:rFonts w:ascii="Times New Roman" w:hAnsi="Times New Roman" w:cs="Times New Roman"/>
          <w:sz w:val="28"/>
          <w:szCs w:val="28"/>
          <w:shd w:val="clear" w:color="auto" w:fill="FFFFFF"/>
        </w:rPr>
        <w:t xml:space="preserve"> качестве фазовых составляющих микроструктуры</w:t>
      </w:r>
      <w:r w:rsidR="008855FD" w:rsidRPr="000B6ECE">
        <w:rPr>
          <w:rFonts w:ascii="Times New Roman" w:hAnsi="Times New Roman" w:cs="Times New Roman"/>
          <w:sz w:val="28"/>
          <w:szCs w:val="28"/>
          <w:shd w:val="clear" w:color="auto" w:fill="FFFFFF"/>
        </w:rPr>
        <w:t>, влияющих на уровень свойств рассматриваемых альтернативных сплавов</w:t>
      </w:r>
      <w:r w:rsidR="00236821" w:rsidRPr="000B6ECE">
        <w:rPr>
          <w:rFonts w:ascii="Times New Roman" w:hAnsi="Times New Roman" w:cs="Times New Roman"/>
          <w:sz w:val="28"/>
          <w:szCs w:val="28"/>
          <w:shd w:val="clear" w:color="auto" w:fill="FFFFFF"/>
        </w:rPr>
        <w:t>,</w:t>
      </w:r>
      <w:r w:rsidR="00D30F8A" w:rsidRPr="000B6ECE">
        <w:rPr>
          <w:rFonts w:ascii="Times New Roman" w:hAnsi="Times New Roman" w:cs="Times New Roman"/>
          <w:sz w:val="28"/>
          <w:szCs w:val="28"/>
          <w:shd w:val="clear" w:color="auto" w:fill="FFFFFF"/>
        </w:rPr>
        <w:t xml:space="preserve"> были выбраны: размеры карбидных частиц</w:t>
      </w:r>
      <w:r w:rsidR="009C5098" w:rsidRPr="000B6ECE">
        <w:rPr>
          <w:rFonts w:ascii="Times New Roman" w:hAnsi="Times New Roman" w:cs="Times New Roman"/>
          <w:sz w:val="28"/>
          <w:szCs w:val="28"/>
          <w:shd w:val="clear" w:color="auto" w:fill="FFFFFF"/>
        </w:rPr>
        <w:t>,</w:t>
      </w:r>
      <w:r w:rsidR="008855FD" w:rsidRPr="000B6ECE">
        <w:rPr>
          <w:rFonts w:ascii="Times New Roman" w:hAnsi="Times New Roman" w:cs="Times New Roman"/>
          <w:sz w:val="28"/>
          <w:szCs w:val="28"/>
          <w:shd w:val="clear" w:color="auto" w:fill="FFFFFF"/>
        </w:rPr>
        <w:t xml:space="preserve"> </w:t>
      </w:r>
      <w:r w:rsidR="00D30F8A" w:rsidRPr="000B6ECE">
        <w:rPr>
          <w:rFonts w:ascii="Times New Roman" w:hAnsi="Times New Roman" w:cs="Times New Roman"/>
          <w:sz w:val="28"/>
          <w:szCs w:val="28"/>
          <w:shd w:val="clear" w:color="auto" w:fill="FFFFFF"/>
        </w:rPr>
        <w:t>размеры эвтектик (</w:t>
      </w:r>
      <w:r w:rsidR="00D30F8A" w:rsidRPr="000B6ECE">
        <w:rPr>
          <w:rFonts w:ascii="Times New Roman" w:hAnsi="Times New Roman" w:cs="Times New Roman"/>
          <w:sz w:val="28"/>
          <w:szCs w:val="28"/>
          <w:shd w:val="clear" w:color="auto" w:fill="FFFFFF"/>
        </w:rPr>
        <w:sym w:font="Symbol" w:char="F067"/>
      </w:r>
      <w:r w:rsidR="00D30F8A" w:rsidRPr="000B6ECE">
        <w:rPr>
          <w:rFonts w:ascii="Times New Roman" w:hAnsi="Times New Roman" w:cs="Times New Roman"/>
          <w:sz w:val="28"/>
          <w:szCs w:val="28"/>
          <w:shd w:val="clear" w:color="auto" w:fill="FFFFFF"/>
        </w:rPr>
        <w:t>+</w:t>
      </w:r>
      <w:r w:rsidR="00D30F8A" w:rsidRPr="000B6ECE">
        <w:rPr>
          <w:rFonts w:ascii="Times New Roman" w:hAnsi="Times New Roman" w:cs="Times New Roman"/>
          <w:sz w:val="28"/>
          <w:szCs w:val="28"/>
          <w:shd w:val="clear" w:color="auto" w:fill="FFFFFF"/>
        </w:rPr>
        <w:sym w:font="Symbol" w:char="F067"/>
      </w:r>
      <w:r w:rsidR="00D30F8A" w:rsidRPr="000B6ECE">
        <w:rPr>
          <w:rFonts w:ascii="Times New Roman" w:hAnsi="Times New Roman" w:cs="Times New Roman"/>
          <w:sz w:val="28"/>
          <w:szCs w:val="28"/>
          <w:shd w:val="clear" w:color="auto" w:fill="FFFFFF"/>
        </w:rPr>
        <w:sym w:font="Symbol" w:char="F0A2"/>
      </w:r>
      <w:r w:rsidR="00D30F8A" w:rsidRPr="000B6ECE">
        <w:rPr>
          <w:rFonts w:ascii="Times New Roman" w:hAnsi="Times New Roman" w:cs="Times New Roman"/>
          <w:sz w:val="28"/>
          <w:szCs w:val="28"/>
          <w:shd w:val="clear" w:color="auto" w:fill="FFFFFF"/>
        </w:rPr>
        <w:t>)-фазы</w:t>
      </w:r>
      <w:r w:rsidR="009C5098" w:rsidRPr="000B6ECE">
        <w:rPr>
          <w:rFonts w:ascii="Times New Roman" w:hAnsi="Times New Roman" w:cs="Times New Roman"/>
          <w:sz w:val="28"/>
          <w:szCs w:val="28"/>
          <w:shd w:val="clear" w:color="auto" w:fill="FFFFFF"/>
        </w:rPr>
        <w:t>,</w:t>
      </w:r>
      <w:r w:rsidR="00D30F8A" w:rsidRPr="000B6ECE">
        <w:rPr>
          <w:rFonts w:ascii="Times New Roman" w:hAnsi="Times New Roman" w:cs="Times New Roman"/>
          <w:sz w:val="28"/>
          <w:szCs w:val="28"/>
          <w:shd w:val="clear" w:color="auto" w:fill="FFFFFF"/>
        </w:rPr>
        <w:t xml:space="preserve"> </w:t>
      </w:r>
      <w:r w:rsidR="008855FD" w:rsidRPr="000B6ECE">
        <w:rPr>
          <w:rFonts w:ascii="Times New Roman" w:hAnsi="Times New Roman" w:cs="Times New Roman"/>
          <w:sz w:val="28"/>
          <w:szCs w:val="28"/>
          <w:shd w:val="clear" w:color="auto" w:fill="FFFFFF"/>
        </w:rPr>
        <w:t>размер</w:t>
      </w:r>
      <w:r w:rsidR="009C5098" w:rsidRPr="000B6ECE">
        <w:rPr>
          <w:rFonts w:ascii="Times New Roman" w:hAnsi="Times New Roman" w:cs="Times New Roman"/>
          <w:sz w:val="28"/>
          <w:szCs w:val="28"/>
          <w:shd w:val="clear" w:color="auto" w:fill="FFFFFF"/>
        </w:rPr>
        <w:t>ы</w:t>
      </w:r>
      <w:r w:rsidR="008855FD" w:rsidRPr="000B6ECE">
        <w:rPr>
          <w:rFonts w:ascii="Times New Roman" w:hAnsi="Times New Roman" w:cs="Times New Roman"/>
          <w:sz w:val="28"/>
          <w:szCs w:val="28"/>
          <w:shd w:val="clear" w:color="auto" w:fill="FFFFFF"/>
        </w:rPr>
        <w:t xml:space="preserve"> частиц </w:t>
      </w:r>
      <w:r w:rsidR="008855FD" w:rsidRPr="000B6ECE">
        <w:rPr>
          <w:rFonts w:ascii="Times New Roman" w:hAnsi="Times New Roman" w:cs="Times New Roman"/>
          <w:sz w:val="28"/>
          <w:szCs w:val="28"/>
          <w:shd w:val="clear" w:color="auto" w:fill="FFFFFF"/>
        </w:rPr>
        <w:sym w:font="Symbol" w:char="F067"/>
      </w:r>
      <w:proofErr w:type="gramStart"/>
      <w:r w:rsidR="008855FD" w:rsidRPr="000B6ECE">
        <w:rPr>
          <w:rFonts w:ascii="Times New Roman" w:hAnsi="Times New Roman" w:cs="Times New Roman"/>
          <w:sz w:val="28"/>
          <w:szCs w:val="28"/>
          <w:shd w:val="clear" w:color="auto" w:fill="FFFFFF"/>
        </w:rPr>
        <w:sym w:font="Symbol" w:char="F0A2"/>
      </w:r>
      <w:r w:rsidR="008855FD" w:rsidRPr="000B6ECE">
        <w:rPr>
          <w:rFonts w:ascii="Times New Roman" w:hAnsi="Times New Roman" w:cs="Times New Roman"/>
          <w:sz w:val="28"/>
          <w:szCs w:val="28"/>
          <w:shd w:val="clear" w:color="auto" w:fill="FFFFFF"/>
        </w:rPr>
        <w:t>-</w:t>
      </w:r>
      <w:proofErr w:type="gramEnd"/>
      <w:r w:rsidR="008855FD" w:rsidRPr="000B6ECE">
        <w:rPr>
          <w:rFonts w:ascii="Times New Roman" w:hAnsi="Times New Roman" w:cs="Times New Roman"/>
          <w:sz w:val="28"/>
          <w:szCs w:val="28"/>
          <w:shd w:val="clear" w:color="auto" w:fill="FFFFFF"/>
        </w:rPr>
        <w:t>фазы</w:t>
      </w:r>
      <w:r w:rsidR="009C5098" w:rsidRPr="000B6ECE">
        <w:rPr>
          <w:rFonts w:ascii="Times New Roman" w:hAnsi="Times New Roman" w:cs="Times New Roman"/>
          <w:sz w:val="28"/>
          <w:szCs w:val="28"/>
          <w:shd w:val="clear" w:color="auto" w:fill="FFFFFF"/>
        </w:rPr>
        <w:t xml:space="preserve"> в осях дендритов. </w:t>
      </w:r>
    </w:p>
    <w:p w:rsidR="003B077E" w:rsidRPr="000B6ECE" w:rsidRDefault="00552106" w:rsidP="00C5714B">
      <w:pPr>
        <w:spacing w:after="0" w:line="360" w:lineRule="auto"/>
        <w:ind w:firstLine="709"/>
        <w:jc w:val="both"/>
        <w:rPr>
          <w:rFonts w:ascii="Times New Roman" w:hAnsi="Times New Roman" w:cs="Times New Roman"/>
          <w:sz w:val="28"/>
          <w:szCs w:val="28"/>
          <w:shd w:val="clear" w:color="auto" w:fill="FFFFFF"/>
        </w:rPr>
      </w:pPr>
      <w:r w:rsidRPr="000B6ECE">
        <w:rPr>
          <w:rFonts w:ascii="Times New Roman" w:hAnsi="Times New Roman" w:cs="Times New Roman"/>
          <w:sz w:val="28"/>
          <w:szCs w:val="28"/>
          <w:shd w:val="clear" w:color="auto" w:fill="FFFFFF"/>
        </w:rPr>
        <w:t>П</w:t>
      </w:r>
      <w:r w:rsidR="00D30F8A" w:rsidRPr="000B6ECE">
        <w:rPr>
          <w:rFonts w:ascii="Times New Roman" w:hAnsi="Times New Roman" w:cs="Times New Roman"/>
          <w:sz w:val="28"/>
          <w:szCs w:val="28"/>
          <w:shd w:val="clear" w:color="auto" w:fill="FFFFFF"/>
        </w:rPr>
        <w:t>ри всех режимах термической обработки микроструктура отдельно отлитых образцов</w:t>
      </w:r>
      <w:r w:rsidRPr="000B6ECE">
        <w:rPr>
          <w:rFonts w:ascii="Times New Roman" w:hAnsi="Times New Roman" w:cs="Times New Roman"/>
          <w:sz w:val="28"/>
          <w:szCs w:val="28"/>
          <w:shd w:val="clear" w:color="auto" w:fill="FFFFFF"/>
        </w:rPr>
        <w:t xml:space="preserve"> из сплавов ЧС88У-ВИ и ЧС88УМ-ВИ</w:t>
      </w:r>
      <w:r w:rsidR="00D30F8A" w:rsidRPr="000B6ECE">
        <w:rPr>
          <w:rFonts w:ascii="Times New Roman" w:hAnsi="Times New Roman" w:cs="Times New Roman"/>
          <w:sz w:val="28"/>
          <w:szCs w:val="28"/>
          <w:shd w:val="clear" w:color="auto" w:fill="FFFFFF"/>
        </w:rPr>
        <w:t xml:space="preserve"> сопоставима по оцениваемым количественным показателям с микроструктурой перовой части лопаток, за исключением рабочих лопаток 3 и 4 ступени, </w:t>
      </w:r>
      <w:proofErr w:type="spellStart"/>
      <w:r w:rsidR="00D30F8A" w:rsidRPr="000B6ECE">
        <w:rPr>
          <w:rFonts w:ascii="Times New Roman" w:hAnsi="Times New Roman" w:cs="Times New Roman"/>
          <w:sz w:val="28"/>
          <w:szCs w:val="28"/>
          <w:shd w:val="clear" w:color="auto" w:fill="FFFFFF"/>
        </w:rPr>
        <w:t>термообработанных</w:t>
      </w:r>
      <w:proofErr w:type="spellEnd"/>
      <w:r w:rsidR="00D30F8A" w:rsidRPr="000B6ECE">
        <w:rPr>
          <w:rFonts w:ascii="Times New Roman" w:hAnsi="Times New Roman" w:cs="Times New Roman"/>
          <w:sz w:val="28"/>
          <w:szCs w:val="28"/>
          <w:shd w:val="clear" w:color="auto" w:fill="FFFFFF"/>
        </w:rPr>
        <w:t xml:space="preserve"> по режиму без гомогенизации. Наибольшие размеры карбидных частиц и эвтектик установлены в микроструктуре металла замковых частей рабочих лопаток 3 и 4 ступеней из сплава ЧС88УМ-ВИ после термической обработки </w:t>
      </w:r>
      <w:r w:rsidR="003B077E" w:rsidRPr="000B6ECE">
        <w:rPr>
          <w:rFonts w:ascii="Times New Roman" w:hAnsi="Times New Roman" w:cs="Times New Roman"/>
          <w:sz w:val="28"/>
          <w:szCs w:val="28"/>
          <w:shd w:val="clear" w:color="auto" w:fill="FFFFFF"/>
        </w:rPr>
        <w:t>«</w:t>
      </w:r>
      <w:r w:rsidR="00D30F8A" w:rsidRPr="000B6ECE">
        <w:rPr>
          <w:rFonts w:ascii="Times New Roman" w:hAnsi="Times New Roman" w:cs="Times New Roman"/>
          <w:sz w:val="28"/>
          <w:szCs w:val="28"/>
          <w:shd w:val="clear" w:color="auto" w:fill="FFFFFF"/>
        </w:rPr>
        <w:t>без гомогенизации</w:t>
      </w:r>
      <w:r w:rsidR="003B077E" w:rsidRPr="000B6ECE">
        <w:rPr>
          <w:rFonts w:ascii="Times New Roman" w:hAnsi="Times New Roman" w:cs="Times New Roman"/>
          <w:sz w:val="28"/>
          <w:szCs w:val="28"/>
          <w:shd w:val="clear" w:color="auto" w:fill="FFFFFF"/>
        </w:rPr>
        <w:t>»</w:t>
      </w:r>
      <w:r w:rsidR="00D30F8A" w:rsidRPr="000B6ECE">
        <w:rPr>
          <w:rFonts w:ascii="Times New Roman" w:hAnsi="Times New Roman" w:cs="Times New Roman"/>
          <w:sz w:val="28"/>
          <w:szCs w:val="28"/>
          <w:shd w:val="clear" w:color="auto" w:fill="FFFFFF"/>
        </w:rPr>
        <w:t xml:space="preserve">. </w:t>
      </w:r>
      <w:r w:rsidR="003B077E" w:rsidRPr="000B6ECE">
        <w:rPr>
          <w:rFonts w:ascii="Times New Roman" w:hAnsi="Times New Roman" w:cs="Times New Roman"/>
          <w:sz w:val="28"/>
          <w:szCs w:val="28"/>
          <w:shd w:val="clear" w:color="auto" w:fill="FFFFFF"/>
        </w:rPr>
        <w:t>М</w:t>
      </w:r>
      <w:r w:rsidR="00D30F8A" w:rsidRPr="000B6ECE">
        <w:rPr>
          <w:rFonts w:ascii="Times New Roman" w:hAnsi="Times New Roman" w:cs="Times New Roman"/>
          <w:sz w:val="28"/>
          <w:szCs w:val="28"/>
          <w:shd w:val="clear" w:color="auto" w:fill="FFFFFF"/>
        </w:rPr>
        <w:t xml:space="preserve">икроструктура рабочих лопаток после термической обработки, включающей ГИП и высокотемпературную гомогенизацию, отличается меньшей </w:t>
      </w:r>
      <w:proofErr w:type="spellStart"/>
      <w:r w:rsidR="00D30F8A" w:rsidRPr="000B6ECE">
        <w:rPr>
          <w:rFonts w:ascii="Times New Roman" w:hAnsi="Times New Roman" w:cs="Times New Roman"/>
          <w:sz w:val="28"/>
          <w:szCs w:val="28"/>
          <w:shd w:val="clear" w:color="auto" w:fill="FFFFFF"/>
        </w:rPr>
        <w:t>ликвационной</w:t>
      </w:r>
      <w:proofErr w:type="spellEnd"/>
      <w:r w:rsidR="00D30F8A" w:rsidRPr="000B6ECE">
        <w:rPr>
          <w:rFonts w:ascii="Times New Roman" w:hAnsi="Times New Roman" w:cs="Times New Roman"/>
          <w:sz w:val="28"/>
          <w:szCs w:val="28"/>
          <w:shd w:val="clear" w:color="auto" w:fill="FFFFFF"/>
        </w:rPr>
        <w:t xml:space="preserve"> неоднородностью по содержанию карбидных частиц и эвтектик по сравнению со структурой лопаток, </w:t>
      </w:r>
      <w:proofErr w:type="spellStart"/>
      <w:r w:rsidR="00D30F8A" w:rsidRPr="000B6ECE">
        <w:rPr>
          <w:rFonts w:ascii="Times New Roman" w:hAnsi="Times New Roman" w:cs="Times New Roman"/>
          <w:sz w:val="28"/>
          <w:szCs w:val="28"/>
          <w:shd w:val="clear" w:color="auto" w:fill="FFFFFF"/>
        </w:rPr>
        <w:t>термообработанных</w:t>
      </w:r>
      <w:proofErr w:type="spellEnd"/>
      <w:r w:rsidR="00D30F8A" w:rsidRPr="000B6ECE">
        <w:rPr>
          <w:rFonts w:ascii="Times New Roman" w:hAnsi="Times New Roman" w:cs="Times New Roman"/>
          <w:sz w:val="28"/>
          <w:szCs w:val="28"/>
          <w:shd w:val="clear" w:color="auto" w:fill="FFFFFF"/>
        </w:rPr>
        <w:t xml:space="preserve"> по режиму без гомогенизации, что корреспондирует с уровнем механических свойств. Причем, размеры карбидов и эвтектик после термической обработки с ГИП и гомогенизацией уменьшаются как в перовых, так и в хвостовых частях лопаток 1 и 4 ступеней. </w:t>
      </w:r>
      <w:r w:rsidR="003B077E" w:rsidRPr="000B6ECE">
        <w:rPr>
          <w:rFonts w:ascii="Times New Roman" w:hAnsi="Times New Roman" w:cs="Times New Roman"/>
          <w:sz w:val="28"/>
          <w:szCs w:val="28"/>
          <w:shd w:val="clear" w:color="auto" w:fill="FFFFFF"/>
        </w:rPr>
        <w:t xml:space="preserve">С введением операции ГИП в технологический процесс изготовления лопаток </w:t>
      </w:r>
      <w:r w:rsidRPr="000B6ECE">
        <w:rPr>
          <w:rFonts w:ascii="Times New Roman" w:hAnsi="Times New Roman" w:cs="Times New Roman"/>
          <w:sz w:val="28"/>
          <w:szCs w:val="28"/>
          <w:shd w:val="clear" w:color="auto" w:fill="FFFFFF"/>
        </w:rPr>
        <w:t>повышаются</w:t>
      </w:r>
      <w:r w:rsidR="003B077E" w:rsidRPr="000B6ECE">
        <w:rPr>
          <w:rFonts w:ascii="Times New Roman" w:hAnsi="Times New Roman" w:cs="Times New Roman"/>
          <w:sz w:val="28"/>
          <w:szCs w:val="28"/>
          <w:shd w:val="clear" w:color="auto" w:fill="FFFFFF"/>
        </w:rPr>
        <w:t xml:space="preserve"> значения предела прочности и характеристик пластичности до требуемых в соответствии с принятыми целевыми показателями норм, практически, на 100% испытанных образцов. Тем не менее, на образцах с порами, попавшими в рабочую часть, значения предела текучести понижены примерно на 7% относительно требований НД на сплав ЧС88У-ВИ.</w:t>
      </w:r>
    </w:p>
    <w:p w:rsidR="00D30F8A" w:rsidRPr="000B6ECE" w:rsidRDefault="00D30F8A" w:rsidP="00C5714B">
      <w:pPr>
        <w:spacing w:after="0" w:line="360" w:lineRule="auto"/>
        <w:ind w:firstLine="709"/>
        <w:jc w:val="both"/>
        <w:rPr>
          <w:rFonts w:ascii="Times New Roman" w:hAnsi="Times New Roman" w:cs="Times New Roman"/>
          <w:sz w:val="28"/>
          <w:szCs w:val="28"/>
          <w:shd w:val="clear" w:color="auto" w:fill="FFFFFF"/>
        </w:rPr>
      </w:pPr>
      <w:r w:rsidRPr="000B6ECE">
        <w:rPr>
          <w:rFonts w:ascii="Times New Roman" w:hAnsi="Times New Roman" w:cs="Times New Roman"/>
          <w:sz w:val="28"/>
          <w:szCs w:val="28"/>
        </w:rPr>
        <w:t xml:space="preserve">Таким образом, вследствие несовершенства технологии крупногабаритного литья для сплава ЧС88У-ВИ, наблюдается неоднородность структурных параметров по объему рабочих лопаток. Размеры карбидных частиц в массивных замковых частях лопаток в несколько раз больше, чем в перовых частях и литых образцах, а также в них присутствуют выделения </w:t>
      </w:r>
      <w:proofErr w:type="spellStart"/>
      <w:r w:rsidRPr="000B6ECE">
        <w:rPr>
          <w:rFonts w:ascii="Times New Roman" w:hAnsi="Times New Roman" w:cs="Times New Roman"/>
          <w:sz w:val="28"/>
          <w:szCs w:val="28"/>
        </w:rPr>
        <w:t>охрупчивающей</w:t>
      </w:r>
      <w:proofErr w:type="spellEnd"/>
      <w:r w:rsidRPr="000B6ECE">
        <w:rPr>
          <w:rFonts w:ascii="Times New Roman" w:hAnsi="Times New Roman" w:cs="Times New Roman"/>
          <w:sz w:val="28"/>
          <w:szCs w:val="28"/>
        </w:rPr>
        <w:t xml:space="preserve"> </w:t>
      </w:r>
      <w:proofErr w:type="gramStart"/>
      <w:r w:rsidRPr="000B6ECE">
        <w:rPr>
          <w:rFonts w:ascii="Times New Roman" w:hAnsi="Times New Roman" w:cs="Times New Roman"/>
          <w:sz w:val="28"/>
          <w:szCs w:val="28"/>
        </w:rPr>
        <w:sym w:font="Symbol" w:char="F068"/>
      </w:r>
      <w:r w:rsidRPr="000B6ECE">
        <w:rPr>
          <w:rFonts w:ascii="Times New Roman" w:hAnsi="Times New Roman" w:cs="Times New Roman"/>
          <w:sz w:val="28"/>
          <w:szCs w:val="28"/>
        </w:rPr>
        <w:t>-</w:t>
      </w:r>
      <w:proofErr w:type="gramEnd"/>
      <w:r w:rsidRPr="000B6ECE">
        <w:rPr>
          <w:rFonts w:ascii="Times New Roman" w:hAnsi="Times New Roman" w:cs="Times New Roman"/>
          <w:sz w:val="28"/>
          <w:szCs w:val="28"/>
        </w:rPr>
        <w:t>фазы.</w:t>
      </w:r>
    </w:p>
    <w:p w:rsidR="00B0788B" w:rsidRPr="000B6ECE" w:rsidRDefault="00B0788B" w:rsidP="00C5714B">
      <w:pPr>
        <w:spacing w:after="0" w:line="360" w:lineRule="auto"/>
        <w:ind w:firstLine="709"/>
        <w:jc w:val="both"/>
        <w:rPr>
          <w:rFonts w:ascii="Times New Roman" w:hAnsi="Times New Roman" w:cs="Times New Roman"/>
          <w:sz w:val="28"/>
          <w:szCs w:val="28"/>
          <w:shd w:val="clear" w:color="auto" w:fill="FFFFFF"/>
        </w:rPr>
      </w:pPr>
    </w:p>
    <w:p w:rsidR="003B077E" w:rsidRPr="000B6ECE" w:rsidRDefault="003B077E" w:rsidP="00C5714B">
      <w:pPr>
        <w:spacing w:after="0" w:line="360" w:lineRule="auto"/>
        <w:ind w:firstLine="709"/>
        <w:jc w:val="both"/>
        <w:rPr>
          <w:rFonts w:ascii="Times New Roman" w:hAnsi="Times New Roman" w:cs="Times New Roman"/>
          <w:b/>
          <w:sz w:val="28"/>
          <w:szCs w:val="28"/>
          <w:shd w:val="clear" w:color="auto" w:fill="FFFFFF"/>
        </w:rPr>
      </w:pPr>
      <w:r w:rsidRPr="000B6ECE">
        <w:rPr>
          <w:rFonts w:ascii="Times New Roman" w:hAnsi="Times New Roman" w:cs="Times New Roman"/>
          <w:b/>
          <w:sz w:val="28"/>
          <w:szCs w:val="28"/>
          <w:shd w:val="clear" w:color="auto" w:fill="FFFFFF"/>
        </w:rPr>
        <w:t>3.1.2 Результаты испытаний длительной прочности</w:t>
      </w:r>
      <w:r w:rsidR="00B0788B" w:rsidRPr="000B6ECE">
        <w:rPr>
          <w:rFonts w:ascii="Times New Roman" w:hAnsi="Times New Roman" w:cs="Times New Roman"/>
          <w:b/>
          <w:sz w:val="28"/>
          <w:szCs w:val="28"/>
          <w:shd w:val="clear" w:color="auto" w:fill="FFFFFF"/>
        </w:rPr>
        <w:t xml:space="preserve"> сплавов ЧС88У-ВИ и ЧС88УМ-ВИ</w:t>
      </w:r>
    </w:p>
    <w:p w:rsidR="00B83349" w:rsidRPr="000B6ECE" w:rsidRDefault="00B83349" w:rsidP="00C5714B">
      <w:pPr>
        <w:spacing w:after="0" w:line="360" w:lineRule="auto"/>
        <w:ind w:firstLine="709"/>
        <w:jc w:val="both"/>
        <w:rPr>
          <w:rFonts w:ascii="Times New Roman" w:hAnsi="Times New Roman" w:cs="Times New Roman"/>
          <w:sz w:val="28"/>
          <w:szCs w:val="28"/>
        </w:rPr>
      </w:pPr>
      <w:r w:rsidRPr="000B6ECE">
        <w:rPr>
          <w:rFonts w:ascii="Times New Roman" w:hAnsi="Times New Roman" w:cs="Times New Roman"/>
          <w:sz w:val="28"/>
          <w:szCs w:val="28"/>
        </w:rPr>
        <w:t>Зависимости предел</w:t>
      </w:r>
      <w:r w:rsidR="00290CF7" w:rsidRPr="000B6ECE">
        <w:rPr>
          <w:rFonts w:ascii="Times New Roman" w:hAnsi="Times New Roman" w:cs="Times New Roman"/>
          <w:sz w:val="28"/>
          <w:szCs w:val="28"/>
        </w:rPr>
        <w:t>ов</w:t>
      </w:r>
      <w:r w:rsidRPr="000B6ECE">
        <w:rPr>
          <w:rFonts w:ascii="Times New Roman" w:hAnsi="Times New Roman" w:cs="Times New Roman"/>
          <w:sz w:val="28"/>
          <w:szCs w:val="28"/>
        </w:rPr>
        <w:t xml:space="preserve"> длительной прочности </w:t>
      </w:r>
      <w:r w:rsidR="00290CF7" w:rsidRPr="000B6ECE">
        <w:rPr>
          <w:rFonts w:ascii="Times New Roman" w:hAnsi="Times New Roman" w:cs="Times New Roman"/>
          <w:sz w:val="28"/>
          <w:szCs w:val="28"/>
        </w:rPr>
        <w:t xml:space="preserve">сплавов ЧС88У-ВИ и ЧС88УМ-ВИ </w:t>
      </w:r>
      <w:r w:rsidRPr="000B6ECE">
        <w:rPr>
          <w:rFonts w:ascii="Times New Roman" w:hAnsi="Times New Roman" w:cs="Times New Roman"/>
          <w:sz w:val="28"/>
          <w:szCs w:val="28"/>
        </w:rPr>
        <w:t xml:space="preserve">от температурно-временного параметра </w:t>
      </w:r>
      <w:proofErr w:type="spellStart"/>
      <w:r w:rsidRPr="000B6ECE">
        <w:rPr>
          <w:rFonts w:ascii="Times New Roman" w:hAnsi="Times New Roman" w:cs="Times New Roman"/>
          <w:sz w:val="28"/>
          <w:szCs w:val="28"/>
        </w:rPr>
        <w:t>Ларсона</w:t>
      </w:r>
      <w:proofErr w:type="spellEnd"/>
      <w:r w:rsidRPr="000B6ECE">
        <w:rPr>
          <w:rFonts w:ascii="Times New Roman" w:hAnsi="Times New Roman" w:cs="Times New Roman"/>
          <w:sz w:val="28"/>
          <w:szCs w:val="28"/>
        </w:rPr>
        <w:t>-Миллера</w:t>
      </w:r>
      <w:r w:rsidR="00290CF7" w:rsidRPr="000B6ECE">
        <w:rPr>
          <w:rFonts w:ascii="Times New Roman" w:hAnsi="Times New Roman" w:cs="Times New Roman"/>
          <w:sz w:val="28"/>
          <w:szCs w:val="28"/>
        </w:rPr>
        <w:t xml:space="preserve"> </w:t>
      </w:r>
      <w:r w:rsidRPr="000B6ECE">
        <w:rPr>
          <w:rFonts w:ascii="Times New Roman" w:hAnsi="Times New Roman" w:cs="Times New Roman"/>
          <w:sz w:val="28"/>
          <w:szCs w:val="28"/>
        </w:rPr>
        <w:t xml:space="preserve">представлены на рис. </w:t>
      </w:r>
      <w:r w:rsidR="00552106" w:rsidRPr="000B6ECE">
        <w:rPr>
          <w:rFonts w:ascii="Times New Roman" w:hAnsi="Times New Roman" w:cs="Times New Roman"/>
          <w:sz w:val="28"/>
          <w:szCs w:val="28"/>
        </w:rPr>
        <w:t>1</w:t>
      </w:r>
      <w:r w:rsidRPr="000B6ECE">
        <w:rPr>
          <w:rFonts w:ascii="Times New Roman" w:hAnsi="Times New Roman" w:cs="Times New Roman"/>
          <w:sz w:val="28"/>
          <w:szCs w:val="28"/>
        </w:rPr>
        <w:t>.</w:t>
      </w:r>
    </w:p>
    <w:p w:rsidR="001C015B" w:rsidRPr="000B6ECE" w:rsidRDefault="001C015B" w:rsidP="000B6ECE">
      <w:pPr>
        <w:spacing w:after="0" w:line="360" w:lineRule="auto"/>
        <w:ind w:firstLine="567"/>
        <w:jc w:val="both"/>
        <w:rPr>
          <w:rFonts w:ascii="Times New Roman" w:hAnsi="Times New Roman" w:cs="Times New Roman"/>
          <w:sz w:val="28"/>
          <w:szCs w:val="28"/>
          <w:shd w:val="clear" w:color="auto" w:fill="FFFFFF"/>
        </w:rPr>
      </w:pPr>
    </w:p>
    <w:p w:rsidR="001C015B" w:rsidRPr="000B6ECE" w:rsidRDefault="001C015B" w:rsidP="000B6ECE">
      <w:pPr>
        <w:spacing w:after="0" w:line="360" w:lineRule="auto"/>
        <w:jc w:val="center"/>
        <w:rPr>
          <w:rFonts w:ascii="Times New Roman" w:hAnsi="Times New Roman" w:cs="Times New Roman"/>
          <w:sz w:val="28"/>
          <w:szCs w:val="28"/>
          <w:shd w:val="clear" w:color="auto" w:fill="FFFFFF"/>
        </w:rPr>
      </w:pPr>
      <w:r w:rsidRPr="000B6ECE">
        <w:rPr>
          <w:rFonts w:ascii="Times New Roman" w:hAnsi="Times New Roman" w:cs="Times New Roman"/>
          <w:noProof/>
          <w:sz w:val="28"/>
          <w:szCs w:val="28"/>
          <w:lang w:eastAsia="ru-RU"/>
        </w:rPr>
        <w:drawing>
          <wp:inline distT="0" distB="0" distL="0" distR="0" wp14:anchorId="4A560941" wp14:editId="61ADDCE6">
            <wp:extent cx="5748866" cy="5080000"/>
            <wp:effectExtent l="0" t="0" r="4445" b="63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90CF7" w:rsidRPr="00BE414B" w:rsidRDefault="00290CF7" w:rsidP="00BE414B">
      <w:pPr>
        <w:spacing w:after="0"/>
        <w:jc w:val="center"/>
        <w:rPr>
          <w:rFonts w:ascii="Times New Roman" w:hAnsi="Times New Roman" w:cs="Times New Roman"/>
          <w:sz w:val="24"/>
          <w:szCs w:val="28"/>
        </w:rPr>
      </w:pPr>
      <w:r w:rsidRPr="00BE414B">
        <w:rPr>
          <w:rFonts w:ascii="Times New Roman" w:hAnsi="Times New Roman" w:cs="Times New Roman"/>
          <w:sz w:val="24"/>
          <w:szCs w:val="28"/>
        </w:rPr>
        <w:t xml:space="preserve">Рис. </w:t>
      </w:r>
      <w:r w:rsidR="00552106" w:rsidRPr="00BE414B">
        <w:rPr>
          <w:rFonts w:ascii="Times New Roman" w:hAnsi="Times New Roman" w:cs="Times New Roman"/>
          <w:sz w:val="24"/>
          <w:szCs w:val="28"/>
        </w:rPr>
        <w:t>1</w:t>
      </w:r>
      <w:r w:rsidR="00BE414B" w:rsidRPr="00BE414B">
        <w:rPr>
          <w:rFonts w:ascii="Times New Roman" w:hAnsi="Times New Roman" w:cs="Times New Roman"/>
          <w:sz w:val="24"/>
          <w:szCs w:val="28"/>
        </w:rPr>
        <w:t xml:space="preserve"> </w:t>
      </w:r>
      <w:r w:rsidR="00BE414B" w:rsidRPr="00BE414B">
        <w:rPr>
          <w:rFonts w:ascii="Times New Roman" w:hAnsi="Times New Roman"/>
          <w:sz w:val="24"/>
          <w:szCs w:val="28"/>
          <w:lang w:eastAsia="ru-RU"/>
        </w:rPr>
        <w:t>–</w:t>
      </w:r>
      <w:r w:rsidRPr="00BE414B">
        <w:rPr>
          <w:rFonts w:ascii="Times New Roman" w:hAnsi="Times New Roman" w:cs="Times New Roman"/>
          <w:sz w:val="24"/>
          <w:szCs w:val="28"/>
        </w:rPr>
        <w:t xml:space="preserve"> Зависимости пределов длительной прочности сплавов ЧС88У-ВИ </w:t>
      </w:r>
      <w:r w:rsidR="00BE414B">
        <w:rPr>
          <w:rFonts w:ascii="Times New Roman" w:hAnsi="Times New Roman" w:cs="Times New Roman"/>
          <w:sz w:val="24"/>
          <w:szCs w:val="28"/>
        </w:rPr>
        <w:br/>
      </w:r>
      <w:r w:rsidRPr="00BE414B">
        <w:rPr>
          <w:rFonts w:ascii="Times New Roman" w:hAnsi="Times New Roman" w:cs="Times New Roman"/>
          <w:sz w:val="24"/>
          <w:szCs w:val="28"/>
        </w:rPr>
        <w:t xml:space="preserve">и ЧС88УМ-ВИ от температурно-временного параметра </w:t>
      </w:r>
      <w:proofErr w:type="spellStart"/>
      <w:r w:rsidRPr="00BE414B">
        <w:rPr>
          <w:rFonts w:ascii="Times New Roman" w:hAnsi="Times New Roman" w:cs="Times New Roman"/>
          <w:sz w:val="24"/>
          <w:szCs w:val="28"/>
        </w:rPr>
        <w:t>Ларсона</w:t>
      </w:r>
      <w:proofErr w:type="spellEnd"/>
      <w:r w:rsidRPr="00BE414B">
        <w:rPr>
          <w:rFonts w:ascii="Times New Roman" w:hAnsi="Times New Roman" w:cs="Times New Roman"/>
          <w:sz w:val="24"/>
          <w:szCs w:val="28"/>
        </w:rPr>
        <w:t>-Миллера</w:t>
      </w:r>
    </w:p>
    <w:p w:rsidR="00290CF7" w:rsidRPr="000B6ECE" w:rsidRDefault="00290CF7" w:rsidP="000B6ECE">
      <w:pPr>
        <w:spacing w:after="0" w:line="360" w:lineRule="auto"/>
        <w:ind w:firstLine="567"/>
        <w:jc w:val="both"/>
        <w:rPr>
          <w:rFonts w:ascii="Times New Roman" w:hAnsi="Times New Roman" w:cs="Times New Roman"/>
          <w:sz w:val="28"/>
          <w:szCs w:val="28"/>
        </w:rPr>
      </w:pPr>
    </w:p>
    <w:p w:rsidR="00710FA6" w:rsidRPr="000B6ECE" w:rsidRDefault="00F06554" w:rsidP="00BE414B">
      <w:pPr>
        <w:spacing w:after="0" w:line="336" w:lineRule="auto"/>
        <w:ind w:firstLine="709"/>
        <w:jc w:val="both"/>
        <w:rPr>
          <w:rFonts w:ascii="Times New Roman" w:hAnsi="Times New Roman" w:cs="Times New Roman"/>
          <w:sz w:val="28"/>
          <w:szCs w:val="28"/>
          <w:shd w:val="clear" w:color="auto" w:fill="FFFFFF"/>
        </w:rPr>
      </w:pPr>
      <w:r w:rsidRPr="000B6ECE">
        <w:rPr>
          <w:rFonts w:ascii="Times New Roman" w:hAnsi="Times New Roman" w:cs="Times New Roman"/>
          <w:sz w:val="28"/>
          <w:szCs w:val="28"/>
          <w:shd w:val="clear" w:color="auto" w:fill="FFFFFF"/>
        </w:rPr>
        <w:t xml:space="preserve">Установлено, что наилучшие жаропрочные свойства сплавы ЧС88У-ВИ и ЧС88УМ-ВИ имеют при термической обработке по стандартному режиму. </w:t>
      </w:r>
      <w:r w:rsidR="00CE772D" w:rsidRPr="000B6ECE">
        <w:rPr>
          <w:rFonts w:ascii="Times New Roman" w:hAnsi="Times New Roman" w:cs="Times New Roman"/>
          <w:sz w:val="28"/>
          <w:szCs w:val="28"/>
          <w:shd w:val="clear" w:color="auto" w:fill="FFFFFF"/>
        </w:rPr>
        <w:t>Наибольшее время до разрушения при испытаниях на длительну</w:t>
      </w:r>
      <w:r w:rsidR="00BE414B">
        <w:rPr>
          <w:rFonts w:ascii="Times New Roman" w:hAnsi="Times New Roman" w:cs="Times New Roman"/>
          <w:sz w:val="28"/>
          <w:szCs w:val="28"/>
          <w:shd w:val="clear" w:color="auto" w:fill="FFFFFF"/>
        </w:rPr>
        <w:t>ю прочность при температуре 850</w:t>
      </w:r>
      <w:proofErr w:type="gramStart"/>
      <w:r w:rsidR="00CE772D" w:rsidRPr="000B6ECE">
        <w:rPr>
          <w:rFonts w:ascii="Times New Roman" w:hAnsi="Times New Roman" w:cs="Times New Roman"/>
          <w:sz w:val="28"/>
          <w:szCs w:val="28"/>
          <w:shd w:val="clear" w:color="auto" w:fill="FFFFFF"/>
        </w:rPr>
        <w:sym w:font="Symbol" w:char="F0B0"/>
      </w:r>
      <w:r w:rsidR="00CE772D" w:rsidRPr="000B6ECE">
        <w:rPr>
          <w:rFonts w:ascii="Times New Roman" w:hAnsi="Times New Roman" w:cs="Times New Roman"/>
          <w:sz w:val="28"/>
          <w:szCs w:val="28"/>
          <w:shd w:val="clear" w:color="auto" w:fill="FFFFFF"/>
        </w:rPr>
        <w:t>С</w:t>
      </w:r>
      <w:proofErr w:type="gramEnd"/>
      <w:r w:rsidR="00CE772D" w:rsidRPr="000B6ECE">
        <w:rPr>
          <w:rFonts w:ascii="Times New Roman" w:hAnsi="Times New Roman" w:cs="Times New Roman"/>
          <w:sz w:val="28"/>
          <w:szCs w:val="28"/>
          <w:shd w:val="clear" w:color="auto" w:fill="FFFFFF"/>
        </w:rPr>
        <w:t xml:space="preserve"> и напряжении 381 МПа получено для образцов из перовой части рабочих лопаток 4 ступени из сплава </w:t>
      </w:r>
      <w:r w:rsidR="00BE414B">
        <w:rPr>
          <w:rFonts w:ascii="Times New Roman" w:hAnsi="Times New Roman" w:cs="Times New Roman"/>
          <w:sz w:val="28"/>
          <w:szCs w:val="28"/>
          <w:shd w:val="clear" w:color="auto" w:fill="FFFFFF"/>
        </w:rPr>
        <w:br/>
      </w:r>
      <w:r w:rsidR="00CE772D" w:rsidRPr="000B6ECE">
        <w:rPr>
          <w:rFonts w:ascii="Times New Roman" w:hAnsi="Times New Roman" w:cs="Times New Roman"/>
          <w:sz w:val="28"/>
          <w:szCs w:val="28"/>
          <w:shd w:val="clear" w:color="auto" w:fill="FFFFFF"/>
        </w:rPr>
        <w:t xml:space="preserve">ЧС88У-ВИ после ГИП и термической обработки с гомогенизацией. Оно превышает минимальное значение в 100 часов практически в 2 раза. </w:t>
      </w:r>
      <w:r w:rsidR="003B6A40" w:rsidRPr="000B6ECE">
        <w:rPr>
          <w:rFonts w:ascii="Times New Roman" w:hAnsi="Times New Roman" w:cs="Times New Roman"/>
          <w:sz w:val="28"/>
          <w:szCs w:val="28"/>
          <w:shd w:val="clear" w:color="auto" w:fill="FFFFFF"/>
        </w:rPr>
        <w:t>Весьма вероятно, что ГИП положительно влияет и на жаропрочность сплавов ЧС88У-ВИ и ЧС88УМ-ВИ при более высоких временных базах, однако таких испытаний в ОАО «ВТИ» не проводилось.</w:t>
      </w:r>
    </w:p>
    <w:p w:rsidR="00316BD8" w:rsidRPr="000B6ECE" w:rsidRDefault="00316BD8" w:rsidP="00254CA7">
      <w:pPr>
        <w:spacing w:after="0" w:line="312" w:lineRule="auto"/>
        <w:ind w:firstLine="709"/>
        <w:jc w:val="both"/>
        <w:rPr>
          <w:rFonts w:ascii="Times New Roman" w:hAnsi="Times New Roman" w:cs="Times New Roman"/>
          <w:b/>
          <w:sz w:val="28"/>
          <w:szCs w:val="28"/>
        </w:rPr>
      </w:pPr>
      <w:r w:rsidRPr="000B6ECE">
        <w:rPr>
          <w:rFonts w:ascii="Times New Roman" w:hAnsi="Times New Roman" w:cs="Times New Roman"/>
          <w:b/>
          <w:sz w:val="28"/>
          <w:szCs w:val="28"/>
        </w:rPr>
        <w:t>3.2 Сплав ЦНК-7П</w:t>
      </w:r>
    </w:p>
    <w:p w:rsidR="00316BD8" w:rsidRPr="000B6ECE" w:rsidRDefault="00316BD8" w:rsidP="00254CA7">
      <w:pPr>
        <w:spacing w:after="0" w:line="312" w:lineRule="auto"/>
        <w:ind w:firstLine="709"/>
        <w:jc w:val="both"/>
        <w:rPr>
          <w:rFonts w:ascii="Times New Roman" w:hAnsi="Times New Roman" w:cs="Times New Roman"/>
          <w:sz w:val="28"/>
          <w:szCs w:val="28"/>
          <w:shd w:val="clear" w:color="auto" w:fill="FFFFFF"/>
        </w:rPr>
      </w:pPr>
      <w:r w:rsidRPr="000B6ECE">
        <w:rPr>
          <w:rFonts w:ascii="Times New Roman" w:hAnsi="Times New Roman" w:cs="Times New Roman"/>
          <w:sz w:val="28"/>
          <w:szCs w:val="28"/>
          <w:shd w:val="clear" w:color="auto" w:fill="FFFFFF"/>
        </w:rPr>
        <w:t>Отдельно отлитые образцы и лопатки из сплава ЦНК-7П были подвергнуты термическим обработкам по двум различным режимам.</w:t>
      </w:r>
    </w:p>
    <w:p w:rsidR="00316BD8" w:rsidRPr="000B6ECE" w:rsidRDefault="00316BD8" w:rsidP="00254CA7">
      <w:pPr>
        <w:spacing w:after="0" w:line="312" w:lineRule="auto"/>
        <w:ind w:firstLine="709"/>
        <w:jc w:val="both"/>
        <w:rPr>
          <w:rFonts w:ascii="Times New Roman" w:hAnsi="Times New Roman" w:cs="Times New Roman"/>
          <w:sz w:val="28"/>
          <w:szCs w:val="28"/>
          <w:shd w:val="clear" w:color="auto" w:fill="FFFFFF"/>
        </w:rPr>
      </w:pPr>
      <w:r w:rsidRPr="000B6ECE">
        <w:rPr>
          <w:rFonts w:ascii="Times New Roman" w:hAnsi="Times New Roman" w:cs="Times New Roman"/>
          <w:sz w:val="28"/>
          <w:szCs w:val="28"/>
          <w:shd w:val="clear" w:color="auto" w:fill="FFFFFF"/>
        </w:rPr>
        <w:t xml:space="preserve">1. «Стандартный» режим: </w:t>
      </w:r>
      <w:r w:rsidR="00BE414B">
        <w:rPr>
          <w:rFonts w:ascii="Times New Roman" w:hAnsi="Times New Roman" w:cs="Times New Roman"/>
          <w:sz w:val="28"/>
          <w:szCs w:val="28"/>
          <w:shd w:val="clear" w:color="auto" w:fill="FFFFFF"/>
        </w:rPr>
        <w:t>гомогенизация 1190</w:t>
      </w:r>
      <w:proofErr w:type="gramStart"/>
      <w:r w:rsidR="009A0896" w:rsidRPr="000B6ECE">
        <w:rPr>
          <w:rFonts w:ascii="Times New Roman" w:hAnsi="Times New Roman" w:cs="Times New Roman"/>
          <w:sz w:val="28"/>
          <w:szCs w:val="28"/>
          <w:shd w:val="clear" w:color="auto" w:fill="FFFFFF"/>
        </w:rPr>
        <w:sym w:font="Symbol" w:char="F0B0"/>
      </w:r>
      <w:r w:rsidR="00BE414B">
        <w:rPr>
          <w:rFonts w:ascii="Times New Roman" w:hAnsi="Times New Roman" w:cs="Times New Roman"/>
          <w:sz w:val="28"/>
          <w:szCs w:val="28"/>
          <w:shd w:val="clear" w:color="auto" w:fill="FFFFFF"/>
        </w:rPr>
        <w:t>С</w:t>
      </w:r>
      <w:proofErr w:type="gramEnd"/>
      <w:r w:rsidR="00BE414B">
        <w:rPr>
          <w:rFonts w:ascii="Times New Roman" w:hAnsi="Times New Roman" w:cs="Times New Roman"/>
          <w:sz w:val="28"/>
          <w:szCs w:val="28"/>
          <w:shd w:val="clear" w:color="auto" w:fill="FFFFFF"/>
        </w:rPr>
        <w:t xml:space="preserve"> (4 ч); стабилизация 1050</w:t>
      </w:r>
      <w:r w:rsidR="009A0896" w:rsidRPr="000B6ECE">
        <w:rPr>
          <w:rFonts w:ascii="Times New Roman" w:hAnsi="Times New Roman" w:cs="Times New Roman"/>
          <w:sz w:val="28"/>
          <w:szCs w:val="28"/>
          <w:shd w:val="clear" w:color="auto" w:fill="FFFFFF"/>
        </w:rPr>
        <w:sym w:font="Symbol" w:char="F0B0"/>
      </w:r>
      <w:r w:rsidR="00BE414B">
        <w:rPr>
          <w:rFonts w:ascii="Times New Roman" w:hAnsi="Times New Roman" w:cs="Times New Roman"/>
          <w:sz w:val="28"/>
          <w:szCs w:val="28"/>
          <w:shd w:val="clear" w:color="auto" w:fill="FFFFFF"/>
        </w:rPr>
        <w:t>С (1,5 ч); старение 840</w:t>
      </w:r>
      <w:r w:rsidR="009A0896" w:rsidRPr="000B6ECE">
        <w:rPr>
          <w:rFonts w:ascii="Times New Roman" w:hAnsi="Times New Roman" w:cs="Times New Roman"/>
          <w:sz w:val="28"/>
          <w:szCs w:val="28"/>
          <w:shd w:val="clear" w:color="auto" w:fill="FFFFFF"/>
        </w:rPr>
        <w:sym w:font="Symbol" w:char="F0B0"/>
      </w:r>
      <w:r w:rsidR="009A0896" w:rsidRPr="000B6ECE">
        <w:rPr>
          <w:rFonts w:ascii="Times New Roman" w:hAnsi="Times New Roman" w:cs="Times New Roman"/>
          <w:sz w:val="28"/>
          <w:szCs w:val="28"/>
          <w:shd w:val="clear" w:color="auto" w:fill="FFFFFF"/>
        </w:rPr>
        <w:t>С (24 ч)</w:t>
      </w:r>
    </w:p>
    <w:p w:rsidR="009A0896" w:rsidRPr="000B6ECE" w:rsidRDefault="00316BD8" w:rsidP="00254CA7">
      <w:pPr>
        <w:spacing w:after="0" w:line="312" w:lineRule="auto"/>
        <w:ind w:firstLine="709"/>
        <w:jc w:val="both"/>
        <w:rPr>
          <w:rFonts w:ascii="Times New Roman" w:hAnsi="Times New Roman" w:cs="Times New Roman"/>
          <w:sz w:val="28"/>
          <w:szCs w:val="28"/>
          <w:shd w:val="clear" w:color="auto" w:fill="FFFFFF"/>
        </w:rPr>
      </w:pPr>
      <w:r w:rsidRPr="000B6ECE">
        <w:rPr>
          <w:rFonts w:ascii="Times New Roman" w:hAnsi="Times New Roman" w:cs="Times New Roman"/>
          <w:sz w:val="28"/>
          <w:szCs w:val="28"/>
          <w:shd w:val="clear" w:color="auto" w:fill="FFFFFF"/>
        </w:rPr>
        <w:t xml:space="preserve">2. </w:t>
      </w:r>
      <w:r w:rsidR="009A0896" w:rsidRPr="000B6ECE">
        <w:rPr>
          <w:rFonts w:ascii="Times New Roman" w:hAnsi="Times New Roman" w:cs="Times New Roman"/>
          <w:sz w:val="28"/>
          <w:szCs w:val="28"/>
          <w:shd w:val="clear" w:color="auto" w:fill="FFFFFF"/>
        </w:rPr>
        <w:t>«Специа</w:t>
      </w:r>
      <w:r w:rsidR="00BE414B">
        <w:rPr>
          <w:rFonts w:ascii="Times New Roman" w:hAnsi="Times New Roman" w:cs="Times New Roman"/>
          <w:sz w:val="28"/>
          <w:szCs w:val="28"/>
          <w:shd w:val="clear" w:color="auto" w:fill="FFFFFF"/>
        </w:rPr>
        <w:t>льный» режим + ГИП: нагрев 1200</w:t>
      </w:r>
      <w:proofErr w:type="gramStart"/>
      <w:r w:rsidR="009A0896" w:rsidRPr="000B6ECE">
        <w:rPr>
          <w:rFonts w:ascii="Times New Roman" w:hAnsi="Times New Roman" w:cs="Times New Roman"/>
          <w:sz w:val="28"/>
          <w:szCs w:val="28"/>
          <w:shd w:val="clear" w:color="auto" w:fill="FFFFFF"/>
        </w:rPr>
        <w:sym w:font="Symbol" w:char="F0B0"/>
      </w:r>
      <w:r w:rsidR="009A0896" w:rsidRPr="000B6ECE">
        <w:rPr>
          <w:rFonts w:ascii="Times New Roman" w:hAnsi="Times New Roman" w:cs="Times New Roman"/>
          <w:sz w:val="28"/>
          <w:szCs w:val="28"/>
          <w:shd w:val="clear" w:color="auto" w:fill="FFFFFF"/>
        </w:rPr>
        <w:t>С</w:t>
      </w:r>
      <w:proofErr w:type="gramEnd"/>
      <w:r w:rsidR="009A0896" w:rsidRPr="000B6ECE">
        <w:rPr>
          <w:rFonts w:ascii="Times New Roman" w:hAnsi="Times New Roman" w:cs="Times New Roman"/>
          <w:sz w:val="28"/>
          <w:szCs w:val="28"/>
          <w:shd w:val="clear" w:color="auto" w:fill="FFFFFF"/>
        </w:rPr>
        <w:t xml:space="preserve"> (3 ч, 160 МПа, охлаждение с печью).</w:t>
      </w:r>
      <w:r w:rsidR="004B55BD" w:rsidRPr="000B6ECE">
        <w:rPr>
          <w:rFonts w:ascii="Times New Roman" w:hAnsi="Times New Roman" w:cs="Times New Roman"/>
          <w:sz w:val="28"/>
          <w:szCs w:val="28"/>
          <w:shd w:val="clear" w:color="auto" w:fill="FFFFFF"/>
        </w:rPr>
        <w:t xml:space="preserve"> </w:t>
      </w:r>
      <w:r w:rsidR="00BE414B">
        <w:rPr>
          <w:rFonts w:ascii="Times New Roman" w:hAnsi="Times New Roman" w:cs="Times New Roman"/>
          <w:sz w:val="28"/>
          <w:szCs w:val="28"/>
          <w:shd w:val="clear" w:color="auto" w:fill="FFFFFF"/>
        </w:rPr>
        <w:t>Гомогенизация 1180</w:t>
      </w:r>
      <w:proofErr w:type="gramStart"/>
      <w:r w:rsidR="009A0896" w:rsidRPr="000B6ECE">
        <w:rPr>
          <w:rFonts w:ascii="Times New Roman" w:hAnsi="Times New Roman" w:cs="Times New Roman"/>
          <w:sz w:val="28"/>
          <w:szCs w:val="28"/>
          <w:shd w:val="clear" w:color="auto" w:fill="FFFFFF"/>
        </w:rPr>
        <w:sym w:font="Symbol" w:char="F0B0"/>
      </w:r>
      <w:r w:rsidR="004B55BD" w:rsidRPr="000B6ECE">
        <w:rPr>
          <w:rFonts w:ascii="Times New Roman" w:hAnsi="Times New Roman" w:cs="Times New Roman"/>
          <w:sz w:val="28"/>
          <w:szCs w:val="28"/>
          <w:shd w:val="clear" w:color="auto" w:fill="FFFFFF"/>
        </w:rPr>
        <w:t>С</w:t>
      </w:r>
      <w:proofErr w:type="gramEnd"/>
      <w:r w:rsidR="004B55BD" w:rsidRPr="000B6ECE">
        <w:rPr>
          <w:rFonts w:ascii="Times New Roman" w:hAnsi="Times New Roman" w:cs="Times New Roman"/>
          <w:sz w:val="28"/>
          <w:szCs w:val="28"/>
          <w:shd w:val="clear" w:color="auto" w:fill="FFFFFF"/>
        </w:rPr>
        <w:t xml:space="preserve"> (3 ч),</w:t>
      </w:r>
      <w:r w:rsidR="00BE414B">
        <w:rPr>
          <w:rFonts w:ascii="Times New Roman" w:hAnsi="Times New Roman" w:cs="Times New Roman"/>
          <w:sz w:val="28"/>
          <w:szCs w:val="28"/>
          <w:shd w:val="clear" w:color="auto" w:fill="FFFFFF"/>
        </w:rPr>
        <w:t xml:space="preserve"> старение 900</w:t>
      </w:r>
      <w:r w:rsidR="009A0896" w:rsidRPr="000B6ECE">
        <w:rPr>
          <w:rFonts w:ascii="Times New Roman" w:hAnsi="Times New Roman" w:cs="Times New Roman"/>
          <w:sz w:val="28"/>
          <w:szCs w:val="28"/>
          <w:shd w:val="clear" w:color="auto" w:fill="FFFFFF"/>
        </w:rPr>
        <w:sym w:font="Symbol" w:char="F0B0"/>
      </w:r>
      <w:r w:rsidR="009A0896" w:rsidRPr="000B6ECE">
        <w:rPr>
          <w:rFonts w:ascii="Times New Roman" w:hAnsi="Times New Roman" w:cs="Times New Roman"/>
          <w:sz w:val="28"/>
          <w:szCs w:val="28"/>
          <w:shd w:val="clear" w:color="auto" w:fill="FFFFFF"/>
        </w:rPr>
        <w:t>С (3 ч)</w:t>
      </w:r>
      <w:r w:rsidR="004B55BD" w:rsidRPr="000B6ECE">
        <w:rPr>
          <w:rFonts w:ascii="Times New Roman" w:hAnsi="Times New Roman" w:cs="Times New Roman"/>
          <w:sz w:val="28"/>
          <w:szCs w:val="28"/>
          <w:shd w:val="clear" w:color="auto" w:fill="FFFFFF"/>
        </w:rPr>
        <w:t>.</w:t>
      </w:r>
    </w:p>
    <w:p w:rsidR="00316BD8" w:rsidRPr="000B6ECE" w:rsidRDefault="00316BD8" w:rsidP="00254CA7">
      <w:pPr>
        <w:spacing w:after="0" w:line="312" w:lineRule="auto"/>
        <w:ind w:firstLine="709"/>
        <w:jc w:val="both"/>
        <w:rPr>
          <w:rFonts w:ascii="Times New Roman" w:hAnsi="Times New Roman" w:cs="Times New Roman"/>
          <w:sz w:val="28"/>
          <w:szCs w:val="28"/>
          <w:shd w:val="clear" w:color="auto" w:fill="FFFFFF"/>
        </w:rPr>
      </w:pPr>
      <w:r w:rsidRPr="000B6ECE">
        <w:rPr>
          <w:rFonts w:ascii="Times New Roman" w:hAnsi="Times New Roman" w:cs="Times New Roman"/>
          <w:sz w:val="28"/>
          <w:szCs w:val="28"/>
          <w:shd w:val="clear" w:color="auto" w:fill="FFFFFF"/>
        </w:rPr>
        <w:t>Отливка образцов производилась по двум технологиям с регламентацией размеров макро зерен и без нее. Отливка лопаток производилась только по технологии с регламентированными размерами макро зерен.</w:t>
      </w:r>
      <w:r w:rsidR="00CB44F4" w:rsidRPr="000B6ECE">
        <w:rPr>
          <w:rFonts w:ascii="Times New Roman" w:hAnsi="Times New Roman" w:cs="Times New Roman"/>
          <w:sz w:val="28"/>
          <w:szCs w:val="28"/>
          <w:shd w:val="clear" w:color="auto" w:fill="FFFFFF"/>
        </w:rPr>
        <w:t xml:space="preserve"> </w:t>
      </w:r>
    </w:p>
    <w:p w:rsidR="00CB44F4" w:rsidRPr="00BE414B" w:rsidRDefault="00CB44F4" w:rsidP="00254CA7">
      <w:pPr>
        <w:spacing w:after="0" w:line="312" w:lineRule="auto"/>
        <w:ind w:firstLine="709"/>
        <w:jc w:val="both"/>
        <w:rPr>
          <w:rFonts w:ascii="Times New Roman" w:hAnsi="Times New Roman" w:cs="Times New Roman"/>
          <w:sz w:val="16"/>
          <w:szCs w:val="28"/>
          <w:shd w:val="clear" w:color="auto" w:fill="FFFFFF"/>
        </w:rPr>
      </w:pPr>
    </w:p>
    <w:p w:rsidR="00316BD8" w:rsidRPr="000B6ECE" w:rsidRDefault="00316BD8" w:rsidP="00254CA7">
      <w:pPr>
        <w:spacing w:after="0" w:line="312" w:lineRule="auto"/>
        <w:ind w:firstLine="709"/>
        <w:jc w:val="both"/>
        <w:rPr>
          <w:rFonts w:ascii="Times New Roman" w:hAnsi="Times New Roman" w:cs="Times New Roman"/>
          <w:b/>
          <w:sz w:val="28"/>
          <w:szCs w:val="28"/>
          <w:shd w:val="clear" w:color="auto" w:fill="FFFFFF"/>
        </w:rPr>
      </w:pPr>
      <w:r w:rsidRPr="000B6ECE">
        <w:rPr>
          <w:rFonts w:ascii="Times New Roman" w:hAnsi="Times New Roman" w:cs="Times New Roman"/>
          <w:b/>
          <w:sz w:val="28"/>
          <w:szCs w:val="28"/>
          <w:shd w:val="clear" w:color="auto" w:fill="FFFFFF"/>
        </w:rPr>
        <w:t>3.</w:t>
      </w:r>
      <w:r w:rsidR="004B55BD" w:rsidRPr="000B6ECE">
        <w:rPr>
          <w:rFonts w:ascii="Times New Roman" w:hAnsi="Times New Roman" w:cs="Times New Roman"/>
          <w:b/>
          <w:sz w:val="28"/>
          <w:szCs w:val="28"/>
          <w:shd w:val="clear" w:color="auto" w:fill="FFFFFF"/>
        </w:rPr>
        <w:t>2</w:t>
      </w:r>
      <w:r w:rsidRPr="000B6ECE">
        <w:rPr>
          <w:rFonts w:ascii="Times New Roman" w:hAnsi="Times New Roman" w:cs="Times New Roman"/>
          <w:b/>
          <w:sz w:val="28"/>
          <w:szCs w:val="28"/>
          <w:shd w:val="clear" w:color="auto" w:fill="FFFFFF"/>
        </w:rPr>
        <w:t xml:space="preserve">.1 </w:t>
      </w:r>
      <w:r w:rsidR="00236821" w:rsidRPr="000B6ECE">
        <w:rPr>
          <w:rFonts w:ascii="Times New Roman" w:hAnsi="Times New Roman" w:cs="Times New Roman"/>
          <w:b/>
          <w:sz w:val="28"/>
          <w:szCs w:val="28"/>
          <w:shd w:val="clear" w:color="auto" w:fill="FFFFFF"/>
        </w:rPr>
        <w:t>К</w:t>
      </w:r>
      <w:r w:rsidRPr="000B6ECE">
        <w:rPr>
          <w:rFonts w:ascii="Times New Roman" w:hAnsi="Times New Roman" w:cs="Times New Roman"/>
          <w:b/>
          <w:sz w:val="28"/>
          <w:szCs w:val="28"/>
          <w:shd w:val="clear" w:color="auto" w:fill="FFFFFF"/>
        </w:rPr>
        <w:t>ратковременны</w:t>
      </w:r>
      <w:r w:rsidR="00236821" w:rsidRPr="000B6ECE">
        <w:rPr>
          <w:rFonts w:ascii="Times New Roman" w:hAnsi="Times New Roman" w:cs="Times New Roman"/>
          <w:b/>
          <w:sz w:val="28"/>
          <w:szCs w:val="28"/>
          <w:shd w:val="clear" w:color="auto" w:fill="FFFFFF"/>
        </w:rPr>
        <w:t>е</w:t>
      </w:r>
      <w:r w:rsidRPr="000B6ECE">
        <w:rPr>
          <w:rFonts w:ascii="Times New Roman" w:hAnsi="Times New Roman" w:cs="Times New Roman"/>
          <w:b/>
          <w:sz w:val="28"/>
          <w:szCs w:val="28"/>
          <w:shd w:val="clear" w:color="auto" w:fill="FFFFFF"/>
        </w:rPr>
        <w:t xml:space="preserve"> механически</w:t>
      </w:r>
      <w:r w:rsidR="00236821" w:rsidRPr="000B6ECE">
        <w:rPr>
          <w:rFonts w:ascii="Times New Roman" w:hAnsi="Times New Roman" w:cs="Times New Roman"/>
          <w:b/>
          <w:sz w:val="28"/>
          <w:szCs w:val="28"/>
          <w:shd w:val="clear" w:color="auto" w:fill="FFFFFF"/>
        </w:rPr>
        <w:t>е</w:t>
      </w:r>
      <w:r w:rsidRPr="000B6ECE">
        <w:rPr>
          <w:rFonts w:ascii="Times New Roman" w:hAnsi="Times New Roman" w:cs="Times New Roman"/>
          <w:b/>
          <w:sz w:val="28"/>
          <w:szCs w:val="28"/>
          <w:shd w:val="clear" w:color="auto" w:fill="FFFFFF"/>
        </w:rPr>
        <w:t xml:space="preserve"> свойств</w:t>
      </w:r>
      <w:r w:rsidR="00236821" w:rsidRPr="000B6ECE">
        <w:rPr>
          <w:rFonts w:ascii="Times New Roman" w:hAnsi="Times New Roman" w:cs="Times New Roman"/>
          <w:b/>
          <w:sz w:val="28"/>
          <w:szCs w:val="28"/>
          <w:shd w:val="clear" w:color="auto" w:fill="FFFFFF"/>
        </w:rPr>
        <w:t>а</w:t>
      </w:r>
      <w:r w:rsidR="00B0788B" w:rsidRPr="000B6ECE">
        <w:rPr>
          <w:rFonts w:ascii="Times New Roman" w:hAnsi="Times New Roman" w:cs="Times New Roman"/>
          <w:b/>
          <w:sz w:val="28"/>
          <w:szCs w:val="28"/>
          <w:shd w:val="clear" w:color="auto" w:fill="FFFFFF"/>
        </w:rPr>
        <w:t xml:space="preserve"> сплава ЦНК-7П</w:t>
      </w:r>
    </w:p>
    <w:p w:rsidR="00552106" w:rsidRPr="000B6ECE" w:rsidRDefault="00316BD8" w:rsidP="00254CA7">
      <w:pPr>
        <w:spacing w:after="0" w:line="312" w:lineRule="auto"/>
        <w:ind w:firstLine="709"/>
        <w:jc w:val="both"/>
        <w:rPr>
          <w:rFonts w:ascii="Times New Roman" w:hAnsi="Times New Roman" w:cs="Times New Roman"/>
          <w:sz w:val="28"/>
          <w:szCs w:val="28"/>
          <w:shd w:val="clear" w:color="auto" w:fill="FFFFFF"/>
        </w:rPr>
      </w:pPr>
      <w:r w:rsidRPr="000B6ECE">
        <w:rPr>
          <w:rFonts w:ascii="Times New Roman" w:hAnsi="Times New Roman" w:cs="Times New Roman"/>
          <w:sz w:val="28"/>
          <w:szCs w:val="28"/>
          <w:shd w:val="clear" w:color="auto" w:fill="FFFFFF"/>
        </w:rPr>
        <w:t xml:space="preserve">Результаты </w:t>
      </w:r>
      <w:r w:rsidR="00E1235B" w:rsidRPr="000B6ECE">
        <w:rPr>
          <w:rFonts w:ascii="Times New Roman" w:hAnsi="Times New Roman" w:cs="Times New Roman"/>
          <w:sz w:val="28"/>
          <w:szCs w:val="28"/>
          <w:shd w:val="clear" w:color="auto" w:fill="FFFFFF"/>
        </w:rPr>
        <w:t xml:space="preserve"> </w:t>
      </w:r>
      <w:r w:rsidRPr="000B6ECE">
        <w:rPr>
          <w:rFonts w:ascii="Times New Roman" w:hAnsi="Times New Roman" w:cs="Times New Roman"/>
          <w:sz w:val="28"/>
          <w:szCs w:val="28"/>
          <w:shd w:val="clear" w:color="auto" w:fill="FFFFFF"/>
        </w:rPr>
        <w:t>испытаний сплав</w:t>
      </w:r>
      <w:r w:rsidR="004B55BD" w:rsidRPr="000B6ECE">
        <w:rPr>
          <w:rFonts w:ascii="Times New Roman" w:hAnsi="Times New Roman" w:cs="Times New Roman"/>
          <w:sz w:val="28"/>
          <w:szCs w:val="28"/>
          <w:shd w:val="clear" w:color="auto" w:fill="FFFFFF"/>
        </w:rPr>
        <w:t>а</w:t>
      </w:r>
      <w:r w:rsidRPr="000B6ECE">
        <w:rPr>
          <w:rFonts w:ascii="Times New Roman" w:hAnsi="Times New Roman" w:cs="Times New Roman"/>
          <w:sz w:val="28"/>
          <w:szCs w:val="28"/>
          <w:shd w:val="clear" w:color="auto" w:fill="FFFFFF"/>
        </w:rPr>
        <w:t xml:space="preserve"> </w:t>
      </w:r>
      <w:r w:rsidR="004B55BD" w:rsidRPr="000B6ECE">
        <w:rPr>
          <w:rFonts w:ascii="Times New Roman" w:hAnsi="Times New Roman" w:cs="Times New Roman"/>
          <w:sz w:val="28"/>
          <w:szCs w:val="28"/>
          <w:shd w:val="clear" w:color="auto" w:fill="FFFFFF"/>
        </w:rPr>
        <w:t>ЦНК-7П</w:t>
      </w:r>
      <w:r w:rsidRPr="000B6ECE">
        <w:rPr>
          <w:rFonts w:ascii="Times New Roman" w:hAnsi="Times New Roman" w:cs="Times New Roman"/>
          <w:sz w:val="28"/>
          <w:szCs w:val="28"/>
          <w:shd w:val="clear" w:color="auto" w:fill="FFFFFF"/>
        </w:rPr>
        <w:t xml:space="preserve"> на кратковременный разрыв представлены в таблиц</w:t>
      </w:r>
      <w:r w:rsidR="00B0788B" w:rsidRPr="000B6ECE">
        <w:rPr>
          <w:rFonts w:ascii="Times New Roman" w:hAnsi="Times New Roman" w:cs="Times New Roman"/>
          <w:sz w:val="28"/>
          <w:szCs w:val="28"/>
          <w:shd w:val="clear" w:color="auto" w:fill="FFFFFF"/>
        </w:rPr>
        <w:t>е</w:t>
      </w:r>
      <w:r w:rsidRPr="000B6ECE">
        <w:rPr>
          <w:rFonts w:ascii="Times New Roman" w:hAnsi="Times New Roman" w:cs="Times New Roman"/>
          <w:sz w:val="28"/>
          <w:szCs w:val="28"/>
          <w:shd w:val="clear" w:color="auto" w:fill="FFFFFF"/>
        </w:rPr>
        <w:t xml:space="preserve"> </w:t>
      </w:r>
      <w:r w:rsidR="00552106" w:rsidRPr="000B6ECE">
        <w:rPr>
          <w:rFonts w:ascii="Times New Roman" w:hAnsi="Times New Roman" w:cs="Times New Roman"/>
          <w:sz w:val="28"/>
          <w:szCs w:val="28"/>
          <w:shd w:val="clear" w:color="auto" w:fill="FFFFFF"/>
        </w:rPr>
        <w:t>2</w:t>
      </w:r>
      <w:r w:rsidRPr="000B6ECE">
        <w:rPr>
          <w:rFonts w:ascii="Times New Roman" w:hAnsi="Times New Roman" w:cs="Times New Roman"/>
          <w:sz w:val="28"/>
          <w:szCs w:val="28"/>
          <w:shd w:val="clear" w:color="auto" w:fill="FFFFFF"/>
        </w:rPr>
        <w:t xml:space="preserve">. </w:t>
      </w:r>
    </w:p>
    <w:p w:rsidR="00BE414B" w:rsidRPr="00BE414B" w:rsidRDefault="00316BD8" w:rsidP="00BE414B">
      <w:pPr>
        <w:spacing w:after="0"/>
        <w:jc w:val="right"/>
        <w:rPr>
          <w:rFonts w:ascii="Times New Roman" w:hAnsi="Times New Roman" w:cs="Times New Roman"/>
          <w:sz w:val="24"/>
          <w:szCs w:val="24"/>
          <w:shd w:val="clear" w:color="auto" w:fill="FFFFFF"/>
        </w:rPr>
      </w:pPr>
      <w:r w:rsidRPr="00BE414B">
        <w:rPr>
          <w:rFonts w:ascii="Times New Roman" w:hAnsi="Times New Roman" w:cs="Times New Roman"/>
          <w:sz w:val="24"/>
          <w:szCs w:val="24"/>
          <w:shd w:val="clear" w:color="auto" w:fill="FFFFFF"/>
        </w:rPr>
        <w:t xml:space="preserve">Таблица </w:t>
      </w:r>
      <w:r w:rsidR="00552106" w:rsidRPr="00BE414B">
        <w:rPr>
          <w:rFonts w:ascii="Times New Roman" w:hAnsi="Times New Roman" w:cs="Times New Roman"/>
          <w:sz w:val="24"/>
          <w:szCs w:val="24"/>
          <w:shd w:val="clear" w:color="auto" w:fill="FFFFFF"/>
        </w:rPr>
        <w:t>2</w:t>
      </w:r>
    </w:p>
    <w:p w:rsidR="00BE414B" w:rsidRDefault="00236821" w:rsidP="00BE414B">
      <w:pPr>
        <w:spacing w:after="0"/>
        <w:jc w:val="center"/>
        <w:rPr>
          <w:rFonts w:ascii="Times New Roman" w:hAnsi="Times New Roman" w:cs="Times New Roman"/>
          <w:sz w:val="24"/>
          <w:szCs w:val="24"/>
          <w:shd w:val="clear" w:color="auto" w:fill="FFFFFF"/>
        </w:rPr>
      </w:pPr>
      <w:r w:rsidRPr="00BE414B">
        <w:rPr>
          <w:rFonts w:ascii="Times New Roman" w:hAnsi="Times New Roman" w:cs="Times New Roman"/>
          <w:sz w:val="24"/>
          <w:szCs w:val="24"/>
          <w:shd w:val="clear" w:color="auto" w:fill="FFFFFF"/>
        </w:rPr>
        <w:t>Анализ</w:t>
      </w:r>
      <w:r w:rsidR="00316BD8" w:rsidRPr="00BE414B">
        <w:rPr>
          <w:rFonts w:ascii="Times New Roman" w:hAnsi="Times New Roman" w:cs="Times New Roman"/>
          <w:sz w:val="24"/>
          <w:szCs w:val="24"/>
          <w:shd w:val="clear" w:color="auto" w:fill="FFFFFF"/>
        </w:rPr>
        <w:t xml:space="preserve"> кратковременных механических свой</w:t>
      </w:r>
      <w:proofErr w:type="gramStart"/>
      <w:r w:rsidR="00316BD8" w:rsidRPr="00BE414B">
        <w:rPr>
          <w:rFonts w:ascii="Times New Roman" w:hAnsi="Times New Roman" w:cs="Times New Roman"/>
          <w:sz w:val="24"/>
          <w:szCs w:val="24"/>
          <w:shd w:val="clear" w:color="auto" w:fill="FFFFFF"/>
        </w:rPr>
        <w:t xml:space="preserve">ств </w:t>
      </w:r>
      <w:r w:rsidR="004B55BD" w:rsidRPr="00BE414B">
        <w:rPr>
          <w:rFonts w:ascii="Times New Roman" w:hAnsi="Times New Roman" w:cs="Times New Roman"/>
          <w:sz w:val="24"/>
          <w:szCs w:val="24"/>
          <w:shd w:val="clear" w:color="auto" w:fill="FFFFFF"/>
        </w:rPr>
        <w:t>спл</w:t>
      </w:r>
      <w:proofErr w:type="gramEnd"/>
      <w:r w:rsidR="004B55BD" w:rsidRPr="00BE414B">
        <w:rPr>
          <w:rFonts w:ascii="Times New Roman" w:hAnsi="Times New Roman" w:cs="Times New Roman"/>
          <w:sz w:val="24"/>
          <w:szCs w:val="24"/>
          <w:shd w:val="clear" w:color="auto" w:fill="FFFFFF"/>
        </w:rPr>
        <w:t xml:space="preserve">ава ЦНК-7П </w:t>
      </w:r>
    </w:p>
    <w:p w:rsidR="00316BD8" w:rsidRPr="00BE414B" w:rsidRDefault="00CB44F4" w:rsidP="00BE414B">
      <w:pPr>
        <w:spacing w:after="0"/>
        <w:jc w:val="center"/>
        <w:rPr>
          <w:rFonts w:ascii="Times New Roman" w:hAnsi="Times New Roman" w:cs="Times New Roman"/>
          <w:sz w:val="24"/>
          <w:szCs w:val="24"/>
          <w:shd w:val="clear" w:color="auto" w:fill="FFFFFF"/>
        </w:rPr>
      </w:pPr>
      <w:r w:rsidRPr="00BE414B">
        <w:rPr>
          <w:rFonts w:ascii="Times New Roman" w:hAnsi="Times New Roman" w:cs="Times New Roman"/>
          <w:sz w:val="24"/>
          <w:szCs w:val="24"/>
          <w:shd w:val="clear" w:color="auto" w:fill="FFFFFF"/>
        </w:rPr>
        <w:t>на соответствие требованиям НД</w:t>
      </w:r>
    </w:p>
    <w:tbl>
      <w:tblPr>
        <w:tblW w:w="4847" w:type="pct"/>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2268"/>
        <w:gridCol w:w="1701"/>
        <w:gridCol w:w="1134"/>
        <w:gridCol w:w="1169"/>
        <w:gridCol w:w="1471"/>
        <w:gridCol w:w="1329"/>
      </w:tblGrid>
      <w:tr w:rsidR="004B55BD" w:rsidRPr="00BE414B" w:rsidTr="00BE414B">
        <w:trPr>
          <w:trHeight w:val="20"/>
        </w:trPr>
        <w:tc>
          <w:tcPr>
            <w:tcW w:w="2268" w:type="dxa"/>
            <w:vMerge w:val="restart"/>
            <w:shd w:val="clear" w:color="auto" w:fill="auto"/>
            <w:tcMar>
              <w:top w:w="72" w:type="dxa"/>
              <w:left w:w="144" w:type="dxa"/>
              <w:bottom w:w="72" w:type="dxa"/>
              <w:right w:w="144" w:type="dxa"/>
            </w:tcMar>
            <w:vAlign w:val="center"/>
          </w:tcPr>
          <w:p w:rsidR="004B55BD" w:rsidRPr="00BE414B" w:rsidRDefault="004B55BD" w:rsidP="00BE414B">
            <w:pPr>
              <w:spacing w:after="0" w:line="228" w:lineRule="auto"/>
              <w:jc w:val="center"/>
              <w:rPr>
                <w:rFonts w:ascii="Times New Roman" w:hAnsi="Times New Roman" w:cs="Times New Roman"/>
                <w:szCs w:val="24"/>
              </w:rPr>
            </w:pPr>
            <w:r w:rsidRPr="00BE414B">
              <w:rPr>
                <w:rFonts w:ascii="Times New Roman" w:hAnsi="Times New Roman" w:cs="Times New Roman"/>
                <w:szCs w:val="24"/>
              </w:rPr>
              <w:t xml:space="preserve">Материал </w:t>
            </w:r>
            <w:r w:rsidRPr="00BE414B">
              <w:rPr>
                <w:rFonts w:ascii="Times New Roman" w:hAnsi="Times New Roman" w:cs="Times New Roman"/>
                <w:szCs w:val="24"/>
              </w:rPr>
              <w:br/>
              <w:t>исследования</w:t>
            </w:r>
          </w:p>
        </w:tc>
        <w:tc>
          <w:tcPr>
            <w:tcW w:w="1701" w:type="dxa"/>
            <w:vMerge w:val="restart"/>
            <w:shd w:val="clear" w:color="auto" w:fill="auto"/>
            <w:tcMar>
              <w:top w:w="72" w:type="dxa"/>
              <w:left w:w="144" w:type="dxa"/>
              <w:bottom w:w="72" w:type="dxa"/>
              <w:right w:w="144" w:type="dxa"/>
            </w:tcMar>
            <w:vAlign w:val="center"/>
          </w:tcPr>
          <w:p w:rsidR="004B55BD" w:rsidRPr="00BE414B" w:rsidRDefault="004B55BD" w:rsidP="00BE414B">
            <w:pPr>
              <w:spacing w:after="0" w:line="228" w:lineRule="auto"/>
              <w:jc w:val="center"/>
              <w:rPr>
                <w:rFonts w:ascii="Times New Roman" w:hAnsi="Times New Roman" w:cs="Times New Roman"/>
                <w:szCs w:val="24"/>
              </w:rPr>
            </w:pPr>
            <w:r w:rsidRPr="00BE414B">
              <w:rPr>
                <w:rFonts w:ascii="Times New Roman" w:hAnsi="Times New Roman" w:cs="Times New Roman"/>
                <w:szCs w:val="24"/>
              </w:rPr>
              <w:t>Режимы ТО</w:t>
            </w:r>
          </w:p>
        </w:tc>
        <w:tc>
          <w:tcPr>
            <w:tcW w:w="5103" w:type="dxa"/>
            <w:gridSpan w:val="4"/>
            <w:shd w:val="clear" w:color="auto" w:fill="auto"/>
            <w:tcMar>
              <w:top w:w="72" w:type="dxa"/>
              <w:left w:w="144" w:type="dxa"/>
              <w:bottom w:w="72" w:type="dxa"/>
              <w:right w:w="144" w:type="dxa"/>
            </w:tcMar>
          </w:tcPr>
          <w:p w:rsidR="004B55BD" w:rsidRPr="00BE414B" w:rsidRDefault="004B55BD" w:rsidP="00BE414B">
            <w:pPr>
              <w:spacing w:after="0" w:line="228" w:lineRule="auto"/>
              <w:jc w:val="center"/>
              <w:rPr>
                <w:rFonts w:ascii="Times New Roman" w:hAnsi="Times New Roman" w:cs="Times New Roman"/>
                <w:szCs w:val="24"/>
              </w:rPr>
            </w:pPr>
            <w:r w:rsidRPr="00BE414B">
              <w:rPr>
                <w:rFonts w:ascii="Times New Roman" w:hAnsi="Times New Roman" w:cs="Times New Roman"/>
                <w:szCs w:val="24"/>
              </w:rPr>
              <w:t>Средние значения характеристик кратковременных механических свойств</w:t>
            </w:r>
          </w:p>
        </w:tc>
      </w:tr>
      <w:tr w:rsidR="004B55BD" w:rsidRPr="00BE414B" w:rsidTr="00BE414B">
        <w:trPr>
          <w:trHeight w:val="20"/>
        </w:trPr>
        <w:tc>
          <w:tcPr>
            <w:tcW w:w="2268" w:type="dxa"/>
            <w:vMerge/>
            <w:shd w:val="clear" w:color="auto" w:fill="auto"/>
            <w:tcMar>
              <w:top w:w="72" w:type="dxa"/>
              <w:left w:w="144" w:type="dxa"/>
              <w:bottom w:w="72" w:type="dxa"/>
              <w:right w:w="144" w:type="dxa"/>
            </w:tcMar>
            <w:vAlign w:val="center"/>
            <w:hideMark/>
          </w:tcPr>
          <w:p w:rsidR="004B55BD" w:rsidRPr="00BE414B" w:rsidRDefault="004B55BD" w:rsidP="00BE414B">
            <w:pPr>
              <w:spacing w:after="0" w:line="228" w:lineRule="auto"/>
              <w:jc w:val="center"/>
              <w:rPr>
                <w:rFonts w:ascii="Times New Roman" w:hAnsi="Times New Roman" w:cs="Times New Roman"/>
                <w:szCs w:val="24"/>
              </w:rPr>
            </w:pPr>
          </w:p>
        </w:tc>
        <w:tc>
          <w:tcPr>
            <w:tcW w:w="1701" w:type="dxa"/>
            <w:vMerge/>
            <w:shd w:val="clear" w:color="auto" w:fill="auto"/>
            <w:tcMar>
              <w:top w:w="72" w:type="dxa"/>
              <w:left w:w="144" w:type="dxa"/>
              <w:bottom w:w="72" w:type="dxa"/>
              <w:right w:w="144" w:type="dxa"/>
            </w:tcMar>
            <w:vAlign w:val="center"/>
            <w:hideMark/>
          </w:tcPr>
          <w:p w:rsidR="004B55BD" w:rsidRPr="00BE414B" w:rsidRDefault="004B55BD" w:rsidP="00BE414B">
            <w:pPr>
              <w:spacing w:after="0" w:line="228" w:lineRule="auto"/>
              <w:jc w:val="center"/>
              <w:rPr>
                <w:rFonts w:ascii="Times New Roman" w:hAnsi="Times New Roman" w:cs="Times New Roman"/>
                <w:szCs w:val="24"/>
              </w:rPr>
            </w:pPr>
          </w:p>
        </w:tc>
        <w:tc>
          <w:tcPr>
            <w:tcW w:w="1134" w:type="dxa"/>
            <w:shd w:val="clear" w:color="auto" w:fill="auto"/>
            <w:tcMar>
              <w:top w:w="72" w:type="dxa"/>
              <w:left w:w="144" w:type="dxa"/>
              <w:bottom w:w="72" w:type="dxa"/>
              <w:right w:w="144" w:type="dxa"/>
            </w:tcMar>
          </w:tcPr>
          <w:p w:rsidR="004B55BD" w:rsidRPr="00BE414B" w:rsidRDefault="004B55BD" w:rsidP="00BE414B">
            <w:pPr>
              <w:spacing w:after="0" w:line="228" w:lineRule="auto"/>
              <w:ind w:left="-144" w:right="-144"/>
              <w:jc w:val="center"/>
              <w:rPr>
                <w:rFonts w:ascii="Times New Roman" w:hAnsi="Times New Roman" w:cs="Times New Roman"/>
                <w:szCs w:val="24"/>
              </w:rPr>
            </w:pPr>
            <w:r w:rsidRPr="00BE414B">
              <w:rPr>
                <w:rFonts w:ascii="Times New Roman" w:hAnsi="Times New Roman" w:cs="Times New Roman"/>
                <w:szCs w:val="24"/>
              </w:rPr>
              <w:t xml:space="preserve">Предел прочности </w:t>
            </w:r>
            <w:r w:rsidRPr="00BE414B">
              <w:rPr>
                <w:rFonts w:ascii="Times New Roman" w:hAnsi="Times New Roman" w:cs="Times New Roman"/>
                <w:szCs w:val="24"/>
              </w:rPr>
              <w:sym w:font="Symbol" w:char="F073"/>
            </w:r>
            <w:r w:rsidRPr="00BE414B">
              <w:rPr>
                <w:rFonts w:ascii="Times New Roman" w:hAnsi="Times New Roman" w:cs="Times New Roman"/>
                <w:szCs w:val="24"/>
                <w:vertAlign w:val="subscript"/>
              </w:rPr>
              <w:t>в</w:t>
            </w:r>
            <w:r w:rsidRPr="00BE414B">
              <w:rPr>
                <w:rFonts w:ascii="Times New Roman" w:hAnsi="Times New Roman" w:cs="Times New Roman"/>
                <w:szCs w:val="24"/>
              </w:rPr>
              <w:t>, МПа</w:t>
            </w:r>
          </w:p>
        </w:tc>
        <w:tc>
          <w:tcPr>
            <w:tcW w:w="1169" w:type="dxa"/>
          </w:tcPr>
          <w:p w:rsidR="004B55BD" w:rsidRPr="00BE414B" w:rsidRDefault="004B55BD" w:rsidP="00BE414B">
            <w:pPr>
              <w:spacing w:after="0" w:line="228" w:lineRule="auto"/>
              <w:jc w:val="center"/>
              <w:rPr>
                <w:rFonts w:ascii="Times New Roman" w:hAnsi="Times New Roman" w:cs="Times New Roman"/>
                <w:szCs w:val="24"/>
              </w:rPr>
            </w:pPr>
            <w:r w:rsidRPr="00BE414B">
              <w:rPr>
                <w:rFonts w:ascii="Times New Roman" w:hAnsi="Times New Roman" w:cs="Times New Roman"/>
                <w:szCs w:val="24"/>
              </w:rPr>
              <w:t xml:space="preserve">Предел текучести </w:t>
            </w:r>
            <w:r w:rsidRPr="00BE414B">
              <w:rPr>
                <w:rFonts w:ascii="Times New Roman" w:hAnsi="Times New Roman" w:cs="Times New Roman"/>
                <w:szCs w:val="24"/>
              </w:rPr>
              <w:sym w:font="Symbol" w:char="F073"/>
            </w:r>
            <w:r w:rsidRPr="00BE414B">
              <w:rPr>
                <w:rFonts w:ascii="Times New Roman" w:hAnsi="Times New Roman" w:cs="Times New Roman"/>
                <w:szCs w:val="24"/>
                <w:vertAlign w:val="subscript"/>
              </w:rPr>
              <w:t>0,2</w:t>
            </w:r>
            <w:r w:rsidRPr="00BE414B">
              <w:rPr>
                <w:rFonts w:ascii="Times New Roman" w:hAnsi="Times New Roman" w:cs="Times New Roman"/>
                <w:szCs w:val="24"/>
              </w:rPr>
              <w:t>, МПа</w:t>
            </w:r>
          </w:p>
        </w:tc>
        <w:tc>
          <w:tcPr>
            <w:tcW w:w="1471" w:type="dxa"/>
          </w:tcPr>
          <w:p w:rsidR="004B55BD" w:rsidRPr="00BE414B" w:rsidRDefault="004B55BD" w:rsidP="00BE414B">
            <w:pPr>
              <w:spacing w:after="0" w:line="228" w:lineRule="auto"/>
              <w:jc w:val="center"/>
              <w:rPr>
                <w:rFonts w:ascii="Times New Roman" w:hAnsi="Times New Roman" w:cs="Times New Roman"/>
                <w:szCs w:val="24"/>
              </w:rPr>
            </w:pPr>
            <w:proofErr w:type="gramStart"/>
            <w:r w:rsidRPr="00BE414B">
              <w:rPr>
                <w:rFonts w:ascii="Times New Roman" w:hAnsi="Times New Roman" w:cs="Times New Roman"/>
                <w:szCs w:val="24"/>
              </w:rPr>
              <w:t>Относи</w:t>
            </w:r>
            <w:r w:rsidR="00BE414B" w:rsidRPr="00BE414B">
              <w:rPr>
                <w:rFonts w:ascii="Times New Roman" w:hAnsi="Times New Roman" w:cs="Times New Roman"/>
                <w:szCs w:val="24"/>
              </w:rPr>
              <w:t>-</w:t>
            </w:r>
            <w:r w:rsidRPr="00BE414B">
              <w:rPr>
                <w:rFonts w:ascii="Times New Roman" w:hAnsi="Times New Roman" w:cs="Times New Roman"/>
                <w:szCs w:val="24"/>
              </w:rPr>
              <w:t>тельное</w:t>
            </w:r>
            <w:proofErr w:type="gramEnd"/>
            <w:r w:rsidRPr="00BE414B">
              <w:rPr>
                <w:rFonts w:ascii="Times New Roman" w:hAnsi="Times New Roman" w:cs="Times New Roman"/>
                <w:szCs w:val="24"/>
              </w:rPr>
              <w:t xml:space="preserve"> удлинение </w:t>
            </w:r>
            <w:r w:rsidRPr="00BE414B">
              <w:rPr>
                <w:rFonts w:ascii="Times New Roman" w:hAnsi="Times New Roman" w:cs="Times New Roman"/>
                <w:szCs w:val="24"/>
              </w:rPr>
              <w:sym w:font="Symbol" w:char="F064"/>
            </w:r>
            <w:r w:rsidRPr="00BE414B">
              <w:rPr>
                <w:rFonts w:ascii="Times New Roman" w:hAnsi="Times New Roman" w:cs="Times New Roman"/>
                <w:szCs w:val="24"/>
              </w:rPr>
              <w:t>, %</w:t>
            </w:r>
          </w:p>
        </w:tc>
        <w:tc>
          <w:tcPr>
            <w:tcW w:w="1329" w:type="dxa"/>
          </w:tcPr>
          <w:p w:rsidR="004B55BD" w:rsidRPr="00BE414B" w:rsidRDefault="004B55BD" w:rsidP="00BE414B">
            <w:pPr>
              <w:spacing w:after="0" w:line="228" w:lineRule="auto"/>
              <w:jc w:val="center"/>
              <w:rPr>
                <w:rFonts w:ascii="Times New Roman" w:hAnsi="Times New Roman" w:cs="Times New Roman"/>
                <w:szCs w:val="24"/>
              </w:rPr>
            </w:pPr>
            <w:proofErr w:type="gramStart"/>
            <w:r w:rsidRPr="00BE414B">
              <w:rPr>
                <w:rFonts w:ascii="Times New Roman" w:hAnsi="Times New Roman" w:cs="Times New Roman"/>
                <w:szCs w:val="24"/>
              </w:rPr>
              <w:t>Относи</w:t>
            </w:r>
            <w:r w:rsidR="00BE414B" w:rsidRPr="00BE414B">
              <w:rPr>
                <w:rFonts w:ascii="Times New Roman" w:hAnsi="Times New Roman" w:cs="Times New Roman"/>
                <w:szCs w:val="24"/>
              </w:rPr>
              <w:t>-</w:t>
            </w:r>
            <w:r w:rsidRPr="00BE414B">
              <w:rPr>
                <w:rFonts w:ascii="Times New Roman" w:hAnsi="Times New Roman" w:cs="Times New Roman"/>
                <w:szCs w:val="24"/>
              </w:rPr>
              <w:t>тельное</w:t>
            </w:r>
            <w:proofErr w:type="gramEnd"/>
            <w:r w:rsidRPr="00BE414B">
              <w:rPr>
                <w:rFonts w:ascii="Times New Roman" w:hAnsi="Times New Roman" w:cs="Times New Roman"/>
                <w:szCs w:val="24"/>
              </w:rPr>
              <w:t xml:space="preserve"> сужение </w:t>
            </w:r>
            <w:r w:rsidRPr="00BE414B">
              <w:rPr>
                <w:rFonts w:ascii="Times New Roman" w:hAnsi="Times New Roman" w:cs="Times New Roman"/>
                <w:szCs w:val="24"/>
              </w:rPr>
              <w:sym w:font="Symbol" w:char="F079"/>
            </w:r>
            <w:r w:rsidRPr="00BE414B">
              <w:rPr>
                <w:rFonts w:ascii="Times New Roman" w:hAnsi="Times New Roman" w:cs="Times New Roman"/>
                <w:szCs w:val="24"/>
              </w:rPr>
              <w:t>, %</w:t>
            </w:r>
          </w:p>
        </w:tc>
      </w:tr>
      <w:tr w:rsidR="004B55BD" w:rsidRPr="00BE414B" w:rsidTr="00BE414B">
        <w:trPr>
          <w:trHeight w:val="20"/>
        </w:trPr>
        <w:tc>
          <w:tcPr>
            <w:tcW w:w="2268" w:type="dxa"/>
            <w:shd w:val="clear" w:color="auto" w:fill="auto"/>
            <w:tcMar>
              <w:top w:w="72" w:type="dxa"/>
              <w:left w:w="144" w:type="dxa"/>
              <w:bottom w:w="72" w:type="dxa"/>
              <w:right w:w="144" w:type="dxa"/>
            </w:tcMar>
            <w:vAlign w:val="center"/>
            <w:hideMark/>
          </w:tcPr>
          <w:p w:rsidR="00BE414B" w:rsidRDefault="004B55BD" w:rsidP="00BE414B">
            <w:pPr>
              <w:spacing w:after="0" w:line="240" w:lineRule="auto"/>
              <w:ind w:left="-144" w:right="-138"/>
              <w:jc w:val="center"/>
              <w:rPr>
                <w:rFonts w:ascii="Times New Roman" w:hAnsi="Times New Roman" w:cs="Times New Roman"/>
                <w:szCs w:val="24"/>
              </w:rPr>
            </w:pPr>
            <w:r w:rsidRPr="00BE414B">
              <w:rPr>
                <w:rFonts w:ascii="Times New Roman" w:hAnsi="Times New Roman" w:cs="Times New Roman"/>
                <w:szCs w:val="24"/>
              </w:rPr>
              <w:t xml:space="preserve">Литые образцы, без </w:t>
            </w:r>
            <w:proofErr w:type="spellStart"/>
            <w:r w:rsidRPr="00BE414B">
              <w:rPr>
                <w:rFonts w:ascii="Times New Roman" w:hAnsi="Times New Roman" w:cs="Times New Roman"/>
                <w:szCs w:val="24"/>
              </w:rPr>
              <w:t>регламентирова</w:t>
            </w:r>
            <w:proofErr w:type="spellEnd"/>
            <w:r w:rsidR="00BE414B" w:rsidRPr="00BE414B">
              <w:rPr>
                <w:rFonts w:ascii="Times New Roman" w:hAnsi="Times New Roman" w:cs="Times New Roman"/>
                <w:szCs w:val="24"/>
              </w:rPr>
              <w:t>-</w:t>
            </w:r>
          </w:p>
          <w:p w:rsidR="00BE414B" w:rsidRDefault="004B55BD" w:rsidP="00BE414B">
            <w:pPr>
              <w:spacing w:after="0" w:line="240" w:lineRule="auto"/>
              <w:ind w:left="-144" w:right="-138"/>
              <w:jc w:val="center"/>
              <w:rPr>
                <w:rFonts w:ascii="Times New Roman" w:hAnsi="Times New Roman" w:cs="Times New Roman"/>
                <w:szCs w:val="24"/>
              </w:rPr>
            </w:pPr>
            <w:proofErr w:type="spellStart"/>
            <w:r w:rsidRPr="00BE414B">
              <w:rPr>
                <w:rFonts w:ascii="Times New Roman" w:hAnsi="Times New Roman" w:cs="Times New Roman"/>
                <w:szCs w:val="24"/>
              </w:rPr>
              <w:t>ния</w:t>
            </w:r>
            <w:proofErr w:type="spellEnd"/>
            <w:r w:rsidRPr="00BE414B">
              <w:rPr>
                <w:rFonts w:ascii="Times New Roman" w:hAnsi="Times New Roman" w:cs="Times New Roman"/>
                <w:szCs w:val="24"/>
              </w:rPr>
              <w:t xml:space="preserve"> размеров </w:t>
            </w:r>
          </w:p>
          <w:p w:rsidR="004B55BD" w:rsidRPr="00BE414B" w:rsidRDefault="004B55BD" w:rsidP="00BE414B">
            <w:pPr>
              <w:spacing w:after="0" w:line="240" w:lineRule="auto"/>
              <w:ind w:left="-144" w:right="-138"/>
              <w:jc w:val="center"/>
              <w:rPr>
                <w:rFonts w:ascii="Times New Roman" w:hAnsi="Times New Roman" w:cs="Times New Roman"/>
                <w:szCs w:val="24"/>
              </w:rPr>
            </w:pPr>
            <w:r w:rsidRPr="00BE414B">
              <w:rPr>
                <w:rFonts w:ascii="Times New Roman" w:hAnsi="Times New Roman" w:cs="Times New Roman"/>
                <w:szCs w:val="24"/>
              </w:rPr>
              <w:t>макро зерен</w:t>
            </w:r>
          </w:p>
        </w:tc>
        <w:tc>
          <w:tcPr>
            <w:tcW w:w="1701" w:type="dxa"/>
            <w:shd w:val="clear" w:color="auto" w:fill="auto"/>
            <w:tcMar>
              <w:top w:w="72" w:type="dxa"/>
              <w:left w:w="144" w:type="dxa"/>
              <w:bottom w:w="72" w:type="dxa"/>
              <w:right w:w="144" w:type="dxa"/>
            </w:tcMar>
            <w:vAlign w:val="center"/>
            <w:hideMark/>
          </w:tcPr>
          <w:p w:rsidR="004B55BD" w:rsidRPr="00BE414B" w:rsidRDefault="004B55BD" w:rsidP="00BE414B">
            <w:pPr>
              <w:spacing w:after="0" w:line="240" w:lineRule="auto"/>
              <w:ind w:left="-144" w:right="-144"/>
              <w:jc w:val="center"/>
              <w:rPr>
                <w:rFonts w:ascii="Times New Roman" w:hAnsi="Times New Roman" w:cs="Times New Roman"/>
                <w:szCs w:val="24"/>
              </w:rPr>
            </w:pPr>
            <w:r w:rsidRPr="00BE414B">
              <w:rPr>
                <w:rFonts w:ascii="Times New Roman" w:hAnsi="Times New Roman" w:cs="Times New Roman"/>
                <w:szCs w:val="24"/>
              </w:rPr>
              <w:t>«Стандартный»</w:t>
            </w:r>
          </w:p>
        </w:tc>
        <w:tc>
          <w:tcPr>
            <w:tcW w:w="1134" w:type="dxa"/>
            <w:shd w:val="clear" w:color="auto" w:fill="auto"/>
            <w:tcMar>
              <w:top w:w="72" w:type="dxa"/>
              <w:left w:w="144" w:type="dxa"/>
              <w:bottom w:w="72" w:type="dxa"/>
              <w:right w:w="144" w:type="dxa"/>
            </w:tcMar>
            <w:vAlign w:val="center"/>
          </w:tcPr>
          <w:p w:rsidR="004B55BD" w:rsidRPr="00BE414B" w:rsidRDefault="00E1235B" w:rsidP="00BE414B">
            <w:pPr>
              <w:spacing w:after="0" w:line="240" w:lineRule="auto"/>
              <w:jc w:val="center"/>
              <w:rPr>
                <w:rFonts w:ascii="Times New Roman" w:hAnsi="Times New Roman" w:cs="Times New Roman"/>
                <w:b/>
                <w:szCs w:val="24"/>
              </w:rPr>
            </w:pPr>
            <w:r w:rsidRPr="00BE414B">
              <w:rPr>
                <w:rFonts w:ascii="Times New Roman" w:hAnsi="Times New Roman" w:cs="Times New Roman"/>
                <w:b/>
                <w:szCs w:val="24"/>
              </w:rPr>
              <w:t>+</w:t>
            </w:r>
          </w:p>
        </w:tc>
        <w:tc>
          <w:tcPr>
            <w:tcW w:w="1169" w:type="dxa"/>
            <w:vAlign w:val="center"/>
          </w:tcPr>
          <w:p w:rsidR="004B55BD" w:rsidRPr="00BE414B" w:rsidRDefault="00E1235B" w:rsidP="00BE414B">
            <w:pPr>
              <w:spacing w:after="0" w:line="240" w:lineRule="auto"/>
              <w:jc w:val="center"/>
              <w:rPr>
                <w:rFonts w:ascii="Times New Roman" w:hAnsi="Times New Roman" w:cs="Times New Roman"/>
                <w:b/>
                <w:szCs w:val="24"/>
              </w:rPr>
            </w:pPr>
            <w:r w:rsidRPr="00BE414B">
              <w:rPr>
                <w:rFonts w:ascii="Times New Roman" w:hAnsi="Times New Roman" w:cs="Times New Roman"/>
                <w:b/>
                <w:szCs w:val="24"/>
              </w:rPr>
              <w:t>+</w:t>
            </w:r>
          </w:p>
        </w:tc>
        <w:tc>
          <w:tcPr>
            <w:tcW w:w="1471" w:type="dxa"/>
            <w:vAlign w:val="center"/>
          </w:tcPr>
          <w:p w:rsidR="004B55BD" w:rsidRPr="00BE414B" w:rsidRDefault="00E1235B" w:rsidP="00BE414B">
            <w:pPr>
              <w:spacing w:after="0" w:line="240" w:lineRule="auto"/>
              <w:jc w:val="center"/>
              <w:rPr>
                <w:rFonts w:ascii="Times New Roman" w:hAnsi="Times New Roman" w:cs="Times New Roman"/>
                <w:b/>
                <w:szCs w:val="24"/>
              </w:rPr>
            </w:pPr>
            <w:r w:rsidRPr="00BE414B">
              <w:rPr>
                <w:rFonts w:ascii="Times New Roman" w:hAnsi="Times New Roman" w:cs="Times New Roman"/>
                <w:b/>
                <w:szCs w:val="24"/>
              </w:rPr>
              <w:t>+</w:t>
            </w:r>
          </w:p>
        </w:tc>
        <w:tc>
          <w:tcPr>
            <w:tcW w:w="1329" w:type="dxa"/>
            <w:vAlign w:val="center"/>
          </w:tcPr>
          <w:p w:rsidR="004B55BD" w:rsidRPr="00BE414B" w:rsidRDefault="00E1235B" w:rsidP="00BE414B">
            <w:pPr>
              <w:spacing w:after="0" w:line="240" w:lineRule="auto"/>
              <w:jc w:val="center"/>
              <w:rPr>
                <w:rFonts w:ascii="Times New Roman" w:hAnsi="Times New Roman" w:cs="Times New Roman"/>
                <w:b/>
                <w:szCs w:val="24"/>
              </w:rPr>
            </w:pPr>
            <w:r w:rsidRPr="00BE414B">
              <w:rPr>
                <w:rFonts w:ascii="Times New Roman" w:hAnsi="Times New Roman" w:cs="Times New Roman"/>
                <w:b/>
                <w:szCs w:val="24"/>
              </w:rPr>
              <w:t>+</w:t>
            </w:r>
          </w:p>
        </w:tc>
      </w:tr>
      <w:tr w:rsidR="00275038" w:rsidRPr="00BE414B" w:rsidTr="00BE414B">
        <w:trPr>
          <w:trHeight w:val="20"/>
        </w:trPr>
        <w:tc>
          <w:tcPr>
            <w:tcW w:w="2268" w:type="dxa"/>
            <w:shd w:val="clear" w:color="auto" w:fill="auto"/>
            <w:tcMar>
              <w:top w:w="72" w:type="dxa"/>
              <w:left w:w="144" w:type="dxa"/>
              <w:bottom w:w="72" w:type="dxa"/>
              <w:right w:w="144" w:type="dxa"/>
            </w:tcMar>
            <w:vAlign w:val="center"/>
            <w:hideMark/>
          </w:tcPr>
          <w:p w:rsidR="00275038" w:rsidRPr="00BE414B" w:rsidRDefault="00275038" w:rsidP="00BE414B">
            <w:pPr>
              <w:spacing w:after="0" w:line="240" w:lineRule="auto"/>
              <w:ind w:left="-144" w:right="-138"/>
              <w:jc w:val="center"/>
              <w:rPr>
                <w:rFonts w:ascii="Times New Roman" w:hAnsi="Times New Roman" w:cs="Times New Roman"/>
                <w:szCs w:val="24"/>
              </w:rPr>
            </w:pPr>
            <w:r w:rsidRPr="00BE414B">
              <w:rPr>
                <w:rFonts w:ascii="Times New Roman" w:hAnsi="Times New Roman" w:cs="Times New Roman"/>
                <w:szCs w:val="24"/>
              </w:rPr>
              <w:t>Литые образцы с регламентируемым размером макро зерен</w:t>
            </w:r>
          </w:p>
        </w:tc>
        <w:tc>
          <w:tcPr>
            <w:tcW w:w="1701" w:type="dxa"/>
            <w:shd w:val="clear" w:color="auto" w:fill="auto"/>
            <w:tcMar>
              <w:top w:w="72" w:type="dxa"/>
              <w:left w:w="144" w:type="dxa"/>
              <w:bottom w:w="72" w:type="dxa"/>
              <w:right w:w="144" w:type="dxa"/>
            </w:tcMar>
            <w:vAlign w:val="center"/>
            <w:hideMark/>
          </w:tcPr>
          <w:p w:rsidR="00275038" w:rsidRPr="00BE414B" w:rsidRDefault="00275038" w:rsidP="00BE414B">
            <w:pPr>
              <w:spacing w:after="0" w:line="240" w:lineRule="auto"/>
              <w:ind w:left="-144" w:right="-144"/>
              <w:jc w:val="center"/>
              <w:rPr>
                <w:rFonts w:ascii="Times New Roman" w:hAnsi="Times New Roman" w:cs="Times New Roman"/>
                <w:szCs w:val="24"/>
              </w:rPr>
            </w:pPr>
            <w:r w:rsidRPr="00BE414B">
              <w:rPr>
                <w:rFonts w:ascii="Times New Roman" w:hAnsi="Times New Roman" w:cs="Times New Roman"/>
                <w:szCs w:val="24"/>
              </w:rPr>
              <w:t>«Стандартный»</w:t>
            </w:r>
          </w:p>
        </w:tc>
        <w:tc>
          <w:tcPr>
            <w:tcW w:w="1134" w:type="dxa"/>
            <w:shd w:val="clear" w:color="auto" w:fill="auto"/>
            <w:tcMar>
              <w:top w:w="72" w:type="dxa"/>
              <w:left w:w="144" w:type="dxa"/>
              <w:bottom w:w="72" w:type="dxa"/>
              <w:right w:w="144" w:type="dxa"/>
            </w:tcMar>
            <w:vAlign w:val="center"/>
          </w:tcPr>
          <w:p w:rsidR="00275038" w:rsidRPr="00BE414B" w:rsidRDefault="00E1235B" w:rsidP="00BE414B">
            <w:pPr>
              <w:spacing w:after="0" w:line="240" w:lineRule="auto"/>
              <w:jc w:val="center"/>
              <w:rPr>
                <w:rFonts w:ascii="Times New Roman" w:hAnsi="Times New Roman" w:cs="Times New Roman"/>
                <w:b/>
                <w:szCs w:val="24"/>
              </w:rPr>
            </w:pPr>
            <w:r w:rsidRPr="00BE414B">
              <w:rPr>
                <w:rFonts w:ascii="Times New Roman" w:hAnsi="Times New Roman" w:cs="Times New Roman"/>
                <w:b/>
                <w:szCs w:val="24"/>
              </w:rPr>
              <w:t>+</w:t>
            </w:r>
          </w:p>
        </w:tc>
        <w:tc>
          <w:tcPr>
            <w:tcW w:w="1169" w:type="dxa"/>
            <w:vAlign w:val="center"/>
          </w:tcPr>
          <w:p w:rsidR="00275038" w:rsidRPr="00BE414B" w:rsidRDefault="00E1235B" w:rsidP="00BE414B">
            <w:pPr>
              <w:spacing w:after="0" w:line="240" w:lineRule="auto"/>
              <w:jc w:val="center"/>
              <w:rPr>
                <w:rFonts w:ascii="Times New Roman" w:hAnsi="Times New Roman" w:cs="Times New Roman"/>
                <w:b/>
                <w:szCs w:val="24"/>
              </w:rPr>
            </w:pPr>
            <w:r w:rsidRPr="00BE414B">
              <w:rPr>
                <w:rFonts w:ascii="Times New Roman" w:hAnsi="Times New Roman" w:cs="Times New Roman"/>
                <w:b/>
                <w:szCs w:val="24"/>
              </w:rPr>
              <w:t>+</w:t>
            </w:r>
          </w:p>
        </w:tc>
        <w:tc>
          <w:tcPr>
            <w:tcW w:w="1471" w:type="dxa"/>
            <w:vAlign w:val="center"/>
          </w:tcPr>
          <w:p w:rsidR="00275038" w:rsidRPr="00BE414B" w:rsidRDefault="00E1235B" w:rsidP="00BE414B">
            <w:pPr>
              <w:spacing w:after="0" w:line="240" w:lineRule="auto"/>
              <w:jc w:val="center"/>
              <w:rPr>
                <w:rFonts w:ascii="Times New Roman" w:hAnsi="Times New Roman" w:cs="Times New Roman"/>
                <w:b/>
                <w:szCs w:val="24"/>
              </w:rPr>
            </w:pPr>
            <w:r w:rsidRPr="00BE414B">
              <w:rPr>
                <w:rFonts w:ascii="Times New Roman" w:hAnsi="Times New Roman" w:cs="Times New Roman"/>
                <w:b/>
                <w:szCs w:val="24"/>
              </w:rPr>
              <w:t>+</w:t>
            </w:r>
          </w:p>
        </w:tc>
        <w:tc>
          <w:tcPr>
            <w:tcW w:w="1329" w:type="dxa"/>
            <w:vAlign w:val="center"/>
          </w:tcPr>
          <w:p w:rsidR="00275038" w:rsidRPr="00BE414B" w:rsidRDefault="00E1235B" w:rsidP="00BE414B">
            <w:pPr>
              <w:spacing w:after="0" w:line="240" w:lineRule="auto"/>
              <w:jc w:val="center"/>
              <w:rPr>
                <w:rFonts w:ascii="Times New Roman" w:hAnsi="Times New Roman" w:cs="Times New Roman"/>
                <w:b/>
                <w:szCs w:val="24"/>
              </w:rPr>
            </w:pPr>
            <w:r w:rsidRPr="00BE414B">
              <w:rPr>
                <w:rFonts w:ascii="Times New Roman" w:hAnsi="Times New Roman" w:cs="Times New Roman"/>
                <w:b/>
                <w:szCs w:val="24"/>
              </w:rPr>
              <w:t>+</w:t>
            </w:r>
          </w:p>
        </w:tc>
      </w:tr>
      <w:tr w:rsidR="004B55BD" w:rsidRPr="00BE414B" w:rsidTr="00BE414B">
        <w:trPr>
          <w:trHeight w:val="20"/>
        </w:trPr>
        <w:tc>
          <w:tcPr>
            <w:tcW w:w="2268" w:type="dxa"/>
            <w:shd w:val="clear" w:color="auto" w:fill="auto"/>
            <w:tcMar>
              <w:top w:w="72" w:type="dxa"/>
              <w:left w:w="144" w:type="dxa"/>
              <w:bottom w:w="72" w:type="dxa"/>
              <w:right w:w="144" w:type="dxa"/>
            </w:tcMar>
            <w:vAlign w:val="center"/>
            <w:hideMark/>
          </w:tcPr>
          <w:p w:rsidR="004B55BD" w:rsidRPr="00BE414B" w:rsidRDefault="00275038" w:rsidP="00BE414B">
            <w:pPr>
              <w:spacing w:after="0" w:line="240" w:lineRule="auto"/>
              <w:ind w:left="-144" w:right="-138"/>
              <w:jc w:val="center"/>
              <w:rPr>
                <w:rFonts w:ascii="Times New Roman" w:hAnsi="Times New Roman" w:cs="Times New Roman"/>
                <w:szCs w:val="24"/>
              </w:rPr>
            </w:pPr>
            <w:r w:rsidRPr="00BE414B">
              <w:rPr>
                <w:rFonts w:ascii="Times New Roman" w:hAnsi="Times New Roman" w:cs="Times New Roman"/>
                <w:szCs w:val="24"/>
              </w:rPr>
              <w:t>Литые образцы с регламентируемым размером макро зерен</w:t>
            </w:r>
          </w:p>
        </w:tc>
        <w:tc>
          <w:tcPr>
            <w:tcW w:w="1701" w:type="dxa"/>
            <w:shd w:val="clear" w:color="auto" w:fill="auto"/>
            <w:tcMar>
              <w:top w:w="72" w:type="dxa"/>
              <w:left w:w="144" w:type="dxa"/>
              <w:bottom w:w="72" w:type="dxa"/>
              <w:right w:w="144" w:type="dxa"/>
            </w:tcMar>
            <w:vAlign w:val="center"/>
            <w:hideMark/>
          </w:tcPr>
          <w:p w:rsidR="00BE414B" w:rsidRDefault="004B55BD" w:rsidP="00BE414B">
            <w:pPr>
              <w:spacing w:after="0" w:line="240" w:lineRule="auto"/>
              <w:ind w:left="-144" w:right="-144"/>
              <w:jc w:val="center"/>
              <w:rPr>
                <w:rFonts w:ascii="Times New Roman" w:hAnsi="Times New Roman" w:cs="Times New Roman"/>
                <w:szCs w:val="24"/>
              </w:rPr>
            </w:pPr>
            <w:r w:rsidRPr="00BE414B">
              <w:rPr>
                <w:rFonts w:ascii="Times New Roman" w:hAnsi="Times New Roman" w:cs="Times New Roman"/>
                <w:szCs w:val="24"/>
              </w:rPr>
              <w:t>«</w:t>
            </w:r>
            <w:r w:rsidR="00275038" w:rsidRPr="00BE414B">
              <w:rPr>
                <w:rFonts w:ascii="Times New Roman" w:hAnsi="Times New Roman" w:cs="Times New Roman"/>
                <w:szCs w:val="24"/>
              </w:rPr>
              <w:t>Специальный»</w:t>
            </w:r>
            <w:r w:rsidRPr="00BE414B">
              <w:rPr>
                <w:rFonts w:ascii="Times New Roman" w:hAnsi="Times New Roman" w:cs="Times New Roman"/>
                <w:szCs w:val="24"/>
              </w:rPr>
              <w:t xml:space="preserve"> </w:t>
            </w:r>
          </w:p>
          <w:p w:rsidR="004B55BD" w:rsidRPr="00BE414B" w:rsidRDefault="00275038" w:rsidP="00BE414B">
            <w:pPr>
              <w:spacing w:after="0" w:line="240" w:lineRule="auto"/>
              <w:ind w:left="-144" w:right="-144"/>
              <w:jc w:val="center"/>
              <w:rPr>
                <w:rFonts w:ascii="Times New Roman" w:hAnsi="Times New Roman" w:cs="Times New Roman"/>
                <w:szCs w:val="24"/>
              </w:rPr>
            </w:pPr>
            <w:r w:rsidRPr="00BE414B">
              <w:rPr>
                <w:rFonts w:ascii="Times New Roman" w:hAnsi="Times New Roman" w:cs="Times New Roman"/>
                <w:szCs w:val="24"/>
              </w:rPr>
              <w:t>+</w:t>
            </w:r>
            <w:r w:rsidR="004B55BD" w:rsidRPr="00BE414B">
              <w:rPr>
                <w:rFonts w:ascii="Times New Roman" w:hAnsi="Times New Roman" w:cs="Times New Roman"/>
                <w:szCs w:val="24"/>
              </w:rPr>
              <w:t xml:space="preserve"> </w:t>
            </w:r>
            <w:r w:rsidRPr="00BE414B">
              <w:rPr>
                <w:rFonts w:ascii="Times New Roman" w:hAnsi="Times New Roman" w:cs="Times New Roman"/>
                <w:szCs w:val="24"/>
              </w:rPr>
              <w:t>ГИП</w:t>
            </w:r>
            <w:r w:rsidR="0049495D" w:rsidRPr="00BE414B">
              <w:rPr>
                <w:rFonts w:ascii="Times New Roman" w:hAnsi="Times New Roman" w:cs="Times New Roman"/>
                <w:szCs w:val="24"/>
              </w:rPr>
              <w:t>*</w:t>
            </w:r>
          </w:p>
        </w:tc>
        <w:tc>
          <w:tcPr>
            <w:tcW w:w="1134" w:type="dxa"/>
            <w:shd w:val="clear" w:color="auto" w:fill="auto"/>
            <w:tcMar>
              <w:top w:w="72" w:type="dxa"/>
              <w:left w:w="144" w:type="dxa"/>
              <w:bottom w:w="72" w:type="dxa"/>
              <w:right w:w="144" w:type="dxa"/>
            </w:tcMar>
            <w:vAlign w:val="center"/>
          </w:tcPr>
          <w:p w:rsidR="004B55BD" w:rsidRPr="00BE414B" w:rsidRDefault="00E1235B" w:rsidP="00BE414B">
            <w:pPr>
              <w:spacing w:after="0" w:line="240" w:lineRule="auto"/>
              <w:jc w:val="center"/>
              <w:rPr>
                <w:rFonts w:ascii="Times New Roman" w:hAnsi="Times New Roman" w:cs="Times New Roman"/>
                <w:b/>
                <w:szCs w:val="24"/>
              </w:rPr>
            </w:pPr>
            <w:r w:rsidRPr="00BE414B">
              <w:rPr>
                <w:rFonts w:ascii="Times New Roman" w:hAnsi="Times New Roman" w:cs="Times New Roman"/>
                <w:b/>
                <w:szCs w:val="24"/>
              </w:rPr>
              <w:t>+</w:t>
            </w:r>
          </w:p>
        </w:tc>
        <w:tc>
          <w:tcPr>
            <w:tcW w:w="1169" w:type="dxa"/>
            <w:vAlign w:val="center"/>
          </w:tcPr>
          <w:p w:rsidR="004B55BD" w:rsidRPr="00BE414B" w:rsidRDefault="00E1235B" w:rsidP="00BE414B">
            <w:pPr>
              <w:spacing w:after="0" w:line="240" w:lineRule="auto"/>
              <w:jc w:val="center"/>
              <w:rPr>
                <w:rFonts w:ascii="Times New Roman" w:hAnsi="Times New Roman" w:cs="Times New Roman"/>
                <w:b/>
                <w:szCs w:val="24"/>
              </w:rPr>
            </w:pPr>
            <w:r w:rsidRPr="00BE414B">
              <w:rPr>
                <w:rFonts w:ascii="Times New Roman" w:hAnsi="Times New Roman" w:cs="Times New Roman"/>
                <w:b/>
                <w:szCs w:val="24"/>
              </w:rPr>
              <w:t>+</w:t>
            </w:r>
          </w:p>
        </w:tc>
        <w:tc>
          <w:tcPr>
            <w:tcW w:w="1471" w:type="dxa"/>
            <w:vAlign w:val="center"/>
          </w:tcPr>
          <w:p w:rsidR="004B55BD" w:rsidRPr="00BE414B" w:rsidRDefault="00E1235B" w:rsidP="00BE414B">
            <w:pPr>
              <w:spacing w:after="0" w:line="240" w:lineRule="auto"/>
              <w:jc w:val="center"/>
              <w:rPr>
                <w:rFonts w:ascii="Times New Roman" w:hAnsi="Times New Roman" w:cs="Times New Roman"/>
                <w:b/>
                <w:szCs w:val="24"/>
              </w:rPr>
            </w:pPr>
            <w:r w:rsidRPr="00BE414B">
              <w:rPr>
                <w:rFonts w:ascii="Times New Roman" w:hAnsi="Times New Roman" w:cs="Times New Roman"/>
                <w:b/>
                <w:szCs w:val="24"/>
              </w:rPr>
              <w:t>+</w:t>
            </w:r>
          </w:p>
        </w:tc>
        <w:tc>
          <w:tcPr>
            <w:tcW w:w="1329" w:type="dxa"/>
            <w:vAlign w:val="center"/>
          </w:tcPr>
          <w:p w:rsidR="004B55BD" w:rsidRPr="00BE414B" w:rsidRDefault="00E1235B" w:rsidP="00BE414B">
            <w:pPr>
              <w:spacing w:after="0" w:line="240" w:lineRule="auto"/>
              <w:jc w:val="center"/>
              <w:rPr>
                <w:rFonts w:ascii="Times New Roman" w:hAnsi="Times New Roman" w:cs="Times New Roman"/>
                <w:b/>
                <w:szCs w:val="24"/>
              </w:rPr>
            </w:pPr>
            <w:r w:rsidRPr="00BE414B">
              <w:rPr>
                <w:rFonts w:ascii="Times New Roman" w:hAnsi="Times New Roman" w:cs="Times New Roman"/>
                <w:b/>
                <w:szCs w:val="24"/>
              </w:rPr>
              <w:t>+</w:t>
            </w:r>
          </w:p>
        </w:tc>
      </w:tr>
      <w:tr w:rsidR="00090E1F" w:rsidRPr="00BE414B" w:rsidTr="00BE414B">
        <w:trPr>
          <w:trHeight w:val="20"/>
        </w:trPr>
        <w:tc>
          <w:tcPr>
            <w:tcW w:w="2268" w:type="dxa"/>
            <w:shd w:val="clear" w:color="auto" w:fill="auto"/>
            <w:tcMar>
              <w:top w:w="72" w:type="dxa"/>
              <w:left w:w="144" w:type="dxa"/>
              <w:bottom w:w="72" w:type="dxa"/>
              <w:right w:w="144" w:type="dxa"/>
            </w:tcMar>
            <w:vAlign w:val="center"/>
          </w:tcPr>
          <w:p w:rsidR="00090E1F" w:rsidRPr="00BE414B" w:rsidRDefault="00090E1F" w:rsidP="00BE414B">
            <w:pPr>
              <w:spacing w:after="0" w:line="240" w:lineRule="auto"/>
              <w:ind w:left="-144" w:right="-138"/>
              <w:jc w:val="center"/>
              <w:rPr>
                <w:rFonts w:ascii="Times New Roman" w:hAnsi="Times New Roman" w:cs="Times New Roman"/>
                <w:szCs w:val="24"/>
              </w:rPr>
            </w:pPr>
            <w:r w:rsidRPr="00BE414B">
              <w:rPr>
                <w:rFonts w:ascii="Times New Roman" w:hAnsi="Times New Roman" w:cs="Times New Roman"/>
                <w:szCs w:val="24"/>
              </w:rPr>
              <w:t>Охлаждаемые рабочие лопатки 1 ступени</w:t>
            </w:r>
          </w:p>
        </w:tc>
        <w:tc>
          <w:tcPr>
            <w:tcW w:w="1701" w:type="dxa"/>
            <w:shd w:val="clear" w:color="auto" w:fill="auto"/>
            <w:tcMar>
              <w:top w:w="72" w:type="dxa"/>
              <w:left w:w="144" w:type="dxa"/>
              <w:bottom w:w="72" w:type="dxa"/>
              <w:right w:w="144" w:type="dxa"/>
            </w:tcMar>
            <w:vAlign w:val="center"/>
          </w:tcPr>
          <w:p w:rsidR="00090E1F" w:rsidRPr="00BE414B" w:rsidRDefault="00090E1F" w:rsidP="00BE414B">
            <w:pPr>
              <w:spacing w:after="0" w:line="240" w:lineRule="auto"/>
              <w:ind w:left="-144" w:right="-144"/>
              <w:jc w:val="center"/>
              <w:rPr>
                <w:rFonts w:ascii="Times New Roman" w:hAnsi="Times New Roman" w:cs="Times New Roman"/>
                <w:szCs w:val="24"/>
              </w:rPr>
            </w:pPr>
            <w:r w:rsidRPr="00BE414B">
              <w:rPr>
                <w:rFonts w:ascii="Times New Roman" w:hAnsi="Times New Roman" w:cs="Times New Roman"/>
                <w:szCs w:val="24"/>
              </w:rPr>
              <w:t>«Стандартный»</w:t>
            </w:r>
          </w:p>
        </w:tc>
        <w:tc>
          <w:tcPr>
            <w:tcW w:w="1134" w:type="dxa"/>
            <w:shd w:val="clear" w:color="auto" w:fill="auto"/>
            <w:tcMar>
              <w:top w:w="72" w:type="dxa"/>
              <w:left w:w="144" w:type="dxa"/>
              <w:bottom w:w="72" w:type="dxa"/>
              <w:right w:w="144" w:type="dxa"/>
            </w:tcMar>
            <w:vAlign w:val="center"/>
          </w:tcPr>
          <w:p w:rsidR="00090E1F" w:rsidRPr="00BE414B" w:rsidRDefault="00E1235B" w:rsidP="00BE414B">
            <w:pPr>
              <w:spacing w:after="0" w:line="240" w:lineRule="auto"/>
              <w:jc w:val="center"/>
              <w:rPr>
                <w:rFonts w:ascii="Times New Roman" w:hAnsi="Times New Roman" w:cs="Times New Roman"/>
                <w:b/>
                <w:szCs w:val="24"/>
              </w:rPr>
            </w:pPr>
            <w:r w:rsidRPr="00BE414B">
              <w:rPr>
                <w:rFonts w:ascii="Times New Roman" w:hAnsi="Times New Roman" w:cs="Times New Roman"/>
                <w:b/>
                <w:szCs w:val="24"/>
              </w:rPr>
              <w:t>+</w:t>
            </w:r>
          </w:p>
        </w:tc>
        <w:tc>
          <w:tcPr>
            <w:tcW w:w="1169" w:type="dxa"/>
            <w:vAlign w:val="center"/>
          </w:tcPr>
          <w:p w:rsidR="00090E1F" w:rsidRPr="00BE414B" w:rsidRDefault="00E1235B" w:rsidP="00BE414B">
            <w:pPr>
              <w:spacing w:after="0" w:line="240" w:lineRule="auto"/>
              <w:jc w:val="center"/>
              <w:rPr>
                <w:rFonts w:ascii="Times New Roman" w:hAnsi="Times New Roman" w:cs="Times New Roman"/>
                <w:b/>
                <w:szCs w:val="24"/>
              </w:rPr>
            </w:pPr>
            <w:r w:rsidRPr="00BE414B">
              <w:rPr>
                <w:rFonts w:ascii="Times New Roman" w:hAnsi="Times New Roman" w:cs="Times New Roman"/>
                <w:b/>
                <w:szCs w:val="24"/>
              </w:rPr>
              <w:t>+</w:t>
            </w:r>
          </w:p>
        </w:tc>
        <w:tc>
          <w:tcPr>
            <w:tcW w:w="1471" w:type="dxa"/>
            <w:vAlign w:val="center"/>
          </w:tcPr>
          <w:p w:rsidR="00090E1F" w:rsidRPr="00BE414B" w:rsidRDefault="00E1235B" w:rsidP="00BE414B">
            <w:pPr>
              <w:spacing w:after="0" w:line="240" w:lineRule="auto"/>
              <w:jc w:val="center"/>
              <w:rPr>
                <w:rFonts w:ascii="Times New Roman" w:hAnsi="Times New Roman" w:cs="Times New Roman"/>
                <w:b/>
                <w:szCs w:val="24"/>
              </w:rPr>
            </w:pPr>
            <w:r w:rsidRPr="00BE414B">
              <w:rPr>
                <w:rFonts w:ascii="Times New Roman" w:hAnsi="Times New Roman" w:cs="Times New Roman"/>
                <w:b/>
                <w:szCs w:val="24"/>
              </w:rPr>
              <w:t>-</w:t>
            </w:r>
          </w:p>
        </w:tc>
        <w:tc>
          <w:tcPr>
            <w:tcW w:w="1329" w:type="dxa"/>
            <w:vAlign w:val="center"/>
          </w:tcPr>
          <w:p w:rsidR="00090E1F" w:rsidRPr="00BE414B" w:rsidRDefault="00E1235B" w:rsidP="00BE414B">
            <w:pPr>
              <w:spacing w:after="0" w:line="240" w:lineRule="auto"/>
              <w:jc w:val="center"/>
              <w:rPr>
                <w:rFonts w:ascii="Times New Roman" w:hAnsi="Times New Roman" w:cs="Times New Roman"/>
                <w:b/>
                <w:szCs w:val="24"/>
              </w:rPr>
            </w:pPr>
            <w:r w:rsidRPr="00BE414B">
              <w:rPr>
                <w:rFonts w:ascii="Times New Roman" w:hAnsi="Times New Roman" w:cs="Times New Roman"/>
                <w:b/>
                <w:szCs w:val="24"/>
              </w:rPr>
              <w:t>+</w:t>
            </w:r>
          </w:p>
        </w:tc>
      </w:tr>
      <w:tr w:rsidR="00090E1F" w:rsidRPr="00BE414B" w:rsidTr="00BE414B">
        <w:trPr>
          <w:trHeight w:val="20"/>
        </w:trPr>
        <w:tc>
          <w:tcPr>
            <w:tcW w:w="2268" w:type="dxa"/>
            <w:shd w:val="clear" w:color="auto" w:fill="auto"/>
            <w:tcMar>
              <w:top w:w="72" w:type="dxa"/>
              <w:left w:w="144" w:type="dxa"/>
              <w:bottom w:w="72" w:type="dxa"/>
              <w:right w:w="144" w:type="dxa"/>
            </w:tcMar>
            <w:vAlign w:val="center"/>
          </w:tcPr>
          <w:p w:rsidR="00BE414B" w:rsidRDefault="00090E1F" w:rsidP="00BE414B">
            <w:pPr>
              <w:spacing w:after="0" w:line="240" w:lineRule="auto"/>
              <w:ind w:left="-144" w:right="-138"/>
              <w:jc w:val="center"/>
              <w:rPr>
                <w:rFonts w:ascii="Times New Roman" w:hAnsi="Times New Roman" w:cs="Times New Roman"/>
                <w:szCs w:val="24"/>
              </w:rPr>
            </w:pPr>
            <w:r w:rsidRPr="00BE414B">
              <w:rPr>
                <w:rFonts w:ascii="Times New Roman" w:hAnsi="Times New Roman" w:cs="Times New Roman"/>
                <w:szCs w:val="24"/>
              </w:rPr>
              <w:t xml:space="preserve">Неохлаждаемые рабочие лопатки 3 </w:t>
            </w:r>
          </w:p>
          <w:p w:rsidR="00090E1F" w:rsidRPr="00BE414B" w:rsidRDefault="00090E1F" w:rsidP="00BE414B">
            <w:pPr>
              <w:spacing w:after="0" w:line="240" w:lineRule="auto"/>
              <w:ind w:left="-144" w:right="-138"/>
              <w:jc w:val="center"/>
              <w:rPr>
                <w:rFonts w:ascii="Times New Roman" w:hAnsi="Times New Roman" w:cs="Times New Roman"/>
                <w:szCs w:val="24"/>
              </w:rPr>
            </w:pPr>
            <w:r w:rsidRPr="00BE414B">
              <w:rPr>
                <w:rFonts w:ascii="Times New Roman" w:hAnsi="Times New Roman" w:cs="Times New Roman"/>
                <w:szCs w:val="24"/>
              </w:rPr>
              <w:t>и 4 ступеней</w:t>
            </w:r>
          </w:p>
        </w:tc>
        <w:tc>
          <w:tcPr>
            <w:tcW w:w="1701" w:type="dxa"/>
            <w:shd w:val="clear" w:color="auto" w:fill="auto"/>
            <w:tcMar>
              <w:top w:w="72" w:type="dxa"/>
              <w:left w:w="144" w:type="dxa"/>
              <w:bottom w:w="72" w:type="dxa"/>
              <w:right w:w="144" w:type="dxa"/>
            </w:tcMar>
            <w:vAlign w:val="center"/>
          </w:tcPr>
          <w:p w:rsidR="00BE414B" w:rsidRDefault="00090E1F" w:rsidP="00BE414B">
            <w:pPr>
              <w:spacing w:after="0" w:line="240" w:lineRule="auto"/>
              <w:ind w:left="-144" w:right="-144"/>
              <w:jc w:val="center"/>
              <w:rPr>
                <w:rFonts w:ascii="Times New Roman" w:hAnsi="Times New Roman" w:cs="Times New Roman"/>
                <w:szCs w:val="24"/>
              </w:rPr>
            </w:pPr>
            <w:r w:rsidRPr="00BE414B">
              <w:rPr>
                <w:rFonts w:ascii="Times New Roman" w:hAnsi="Times New Roman" w:cs="Times New Roman"/>
                <w:szCs w:val="24"/>
              </w:rPr>
              <w:t xml:space="preserve">«Специальный» </w:t>
            </w:r>
          </w:p>
          <w:p w:rsidR="00090E1F" w:rsidRPr="00BE414B" w:rsidRDefault="00090E1F" w:rsidP="00BE414B">
            <w:pPr>
              <w:spacing w:after="0" w:line="240" w:lineRule="auto"/>
              <w:ind w:left="-144" w:right="-144"/>
              <w:jc w:val="center"/>
              <w:rPr>
                <w:rFonts w:ascii="Times New Roman" w:hAnsi="Times New Roman" w:cs="Times New Roman"/>
                <w:szCs w:val="24"/>
              </w:rPr>
            </w:pPr>
            <w:r w:rsidRPr="00BE414B">
              <w:rPr>
                <w:rFonts w:ascii="Times New Roman" w:hAnsi="Times New Roman" w:cs="Times New Roman"/>
                <w:szCs w:val="24"/>
              </w:rPr>
              <w:t>+ ГИП</w:t>
            </w:r>
          </w:p>
        </w:tc>
        <w:tc>
          <w:tcPr>
            <w:tcW w:w="1134" w:type="dxa"/>
            <w:shd w:val="clear" w:color="auto" w:fill="auto"/>
            <w:tcMar>
              <w:top w:w="72" w:type="dxa"/>
              <w:left w:w="144" w:type="dxa"/>
              <w:bottom w:w="72" w:type="dxa"/>
              <w:right w:w="144" w:type="dxa"/>
            </w:tcMar>
            <w:vAlign w:val="center"/>
          </w:tcPr>
          <w:p w:rsidR="00090E1F" w:rsidRPr="00BE414B" w:rsidRDefault="00E1235B" w:rsidP="00BE414B">
            <w:pPr>
              <w:spacing w:after="0" w:line="240" w:lineRule="auto"/>
              <w:jc w:val="center"/>
              <w:rPr>
                <w:rFonts w:ascii="Times New Roman" w:hAnsi="Times New Roman" w:cs="Times New Roman"/>
                <w:b/>
                <w:szCs w:val="24"/>
              </w:rPr>
            </w:pPr>
            <w:r w:rsidRPr="00BE414B">
              <w:rPr>
                <w:rFonts w:ascii="Times New Roman" w:hAnsi="Times New Roman" w:cs="Times New Roman"/>
                <w:b/>
                <w:szCs w:val="24"/>
              </w:rPr>
              <w:t>-</w:t>
            </w:r>
          </w:p>
        </w:tc>
        <w:tc>
          <w:tcPr>
            <w:tcW w:w="1169" w:type="dxa"/>
            <w:vAlign w:val="center"/>
          </w:tcPr>
          <w:p w:rsidR="00090E1F" w:rsidRPr="00BE414B" w:rsidRDefault="00E1235B" w:rsidP="00BE414B">
            <w:pPr>
              <w:spacing w:after="0" w:line="240" w:lineRule="auto"/>
              <w:jc w:val="center"/>
              <w:rPr>
                <w:rFonts w:ascii="Times New Roman" w:hAnsi="Times New Roman" w:cs="Times New Roman"/>
                <w:b/>
                <w:szCs w:val="24"/>
              </w:rPr>
            </w:pPr>
            <w:r w:rsidRPr="00BE414B">
              <w:rPr>
                <w:rFonts w:ascii="Times New Roman" w:hAnsi="Times New Roman" w:cs="Times New Roman"/>
                <w:b/>
                <w:szCs w:val="24"/>
              </w:rPr>
              <w:t>-</w:t>
            </w:r>
          </w:p>
        </w:tc>
        <w:tc>
          <w:tcPr>
            <w:tcW w:w="1471" w:type="dxa"/>
            <w:vAlign w:val="center"/>
          </w:tcPr>
          <w:p w:rsidR="00090E1F" w:rsidRPr="00BE414B" w:rsidRDefault="00E1235B" w:rsidP="00BE414B">
            <w:pPr>
              <w:spacing w:after="0" w:line="240" w:lineRule="auto"/>
              <w:jc w:val="center"/>
              <w:rPr>
                <w:rFonts w:ascii="Times New Roman" w:hAnsi="Times New Roman" w:cs="Times New Roman"/>
                <w:b/>
                <w:szCs w:val="24"/>
              </w:rPr>
            </w:pPr>
            <w:r w:rsidRPr="00BE414B">
              <w:rPr>
                <w:rFonts w:ascii="Times New Roman" w:hAnsi="Times New Roman" w:cs="Times New Roman"/>
                <w:b/>
                <w:szCs w:val="24"/>
              </w:rPr>
              <w:t>+</w:t>
            </w:r>
          </w:p>
        </w:tc>
        <w:tc>
          <w:tcPr>
            <w:tcW w:w="1329" w:type="dxa"/>
            <w:vAlign w:val="center"/>
          </w:tcPr>
          <w:p w:rsidR="00090E1F" w:rsidRPr="00BE414B" w:rsidRDefault="00E1235B" w:rsidP="00BE414B">
            <w:pPr>
              <w:spacing w:after="0" w:line="240" w:lineRule="auto"/>
              <w:jc w:val="center"/>
              <w:rPr>
                <w:rFonts w:ascii="Times New Roman" w:hAnsi="Times New Roman" w:cs="Times New Roman"/>
                <w:b/>
                <w:szCs w:val="24"/>
              </w:rPr>
            </w:pPr>
            <w:r w:rsidRPr="00BE414B">
              <w:rPr>
                <w:rFonts w:ascii="Times New Roman" w:hAnsi="Times New Roman" w:cs="Times New Roman"/>
                <w:b/>
                <w:szCs w:val="24"/>
              </w:rPr>
              <w:t>+</w:t>
            </w:r>
          </w:p>
        </w:tc>
      </w:tr>
      <w:tr w:rsidR="0005195D" w:rsidRPr="00BE414B" w:rsidTr="00BE414B">
        <w:trPr>
          <w:trHeight w:val="17"/>
        </w:trPr>
        <w:tc>
          <w:tcPr>
            <w:tcW w:w="9072" w:type="dxa"/>
            <w:gridSpan w:val="6"/>
            <w:shd w:val="clear" w:color="auto" w:fill="auto"/>
            <w:tcMar>
              <w:top w:w="72" w:type="dxa"/>
              <w:left w:w="144" w:type="dxa"/>
              <w:bottom w:w="72" w:type="dxa"/>
              <w:right w:w="144" w:type="dxa"/>
            </w:tcMar>
            <w:vAlign w:val="center"/>
          </w:tcPr>
          <w:p w:rsidR="0005195D" w:rsidRPr="00BE414B" w:rsidRDefault="0005195D" w:rsidP="00BE414B">
            <w:pPr>
              <w:spacing w:after="0" w:line="240" w:lineRule="auto"/>
              <w:rPr>
                <w:rFonts w:ascii="Times New Roman" w:hAnsi="Times New Roman" w:cs="Times New Roman"/>
                <w:szCs w:val="24"/>
              </w:rPr>
            </w:pPr>
            <w:r w:rsidRPr="00BE414B">
              <w:rPr>
                <w:rFonts w:ascii="Times New Roman" w:hAnsi="Times New Roman" w:cs="Times New Roman"/>
                <w:szCs w:val="24"/>
              </w:rPr>
              <w:t>Примечание: «+» - соответствует требованиям НД</w:t>
            </w:r>
            <w:proofErr w:type="gramStart"/>
            <w:r w:rsidRPr="00BE414B">
              <w:rPr>
                <w:rFonts w:ascii="Times New Roman" w:hAnsi="Times New Roman" w:cs="Times New Roman"/>
                <w:szCs w:val="24"/>
              </w:rPr>
              <w:t>, «</w:t>
            </w:r>
            <w:proofErr w:type="gramEnd"/>
            <w:r w:rsidRPr="00BE414B">
              <w:rPr>
                <w:rFonts w:ascii="Times New Roman" w:hAnsi="Times New Roman" w:cs="Times New Roman"/>
                <w:szCs w:val="24"/>
              </w:rPr>
              <w:t>-» - не соответствует требованиям НД</w:t>
            </w:r>
          </w:p>
        </w:tc>
      </w:tr>
    </w:tbl>
    <w:p w:rsidR="00316BD8" w:rsidRPr="00BE414B" w:rsidRDefault="00316BD8" w:rsidP="00BE414B">
      <w:pPr>
        <w:spacing w:after="0"/>
        <w:rPr>
          <w:rFonts w:ascii="Times New Roman" w:hAnsi="Times New Roman" w:cs="Times New Roman"/>
          <w:sz w:val="24"/>
          <w:szCs w:val="24"/>
          <w:shd w:val="clear" w:color="auto" w:fill="FFFFFF"/>
        </w:rPr>
      </w:pPr>
    </w:p>
    <w:p w:rsidR="00316BD8" w:rsidRPr="000B6ECE" w:rsidRDefault="00316BD8" w:rsidP="00254CA7">
      <w:pPr>
        <w:spacing w:after="0" w:line="360" w:lineRule="auto"/>
        <w:ind w:firstLine="709"/>
        <w:jc w:val="both"/>
        <w:rPr>
          <w:rFonts w:ascii="Times New Roman" w:hAnsi="Times New Roman" w:cs="Times New Roman"/>
          <w:sz w:val="28"/>
          <w:szCs w:val="28"/>
          <w:shd w:val="clear" w:color="auto" w:fill="FFFFFF"/>
        </w:rPr>
      </w:pPr>
      <w:r w:rsidRPr="000B6ECE">
        <w:rPr>
          <w:rFonts w:ascii="Times New Roman" w:hAnsi="Times New Roman" w:cs="Times New Roman"/>
          <w:sz w:val="28"/>
          <w:szCs w:val="28"/>
          <w:shd w:val="clear" w:color="auto" w:fill="FFFFFF"/>
        </w:rPr>
        <w:t xml:space="preserve">В результате </w:t>
      </w:r>
      <w:r w:rsidR="001D1EBD" w:rsidRPr="000B6ECE">
        <w:rPr>
          <w:rFonts w:ascii="Times New Roman" w:hAnsi="Times New Roman" w:cs="Times New Roman"/>
          <w:sz w:val="28"/>
          <w:szCs w:val="28"/>
          <w:shd w:val="clear" w:color="auto" w:fill="FFFFFF"/>
        </w:rPr>
        <w:t>проведенных испытаний образцов из сплава ЦНК-7П, изготовленных из замковых частей лопаток, также как и в случае со сплавами ЧС88У-ВИ и ЧС88УМ-ВИ были обнаружены отклонения значений</w:t>
      </w:r>
      <w:r w:rsidRPr="000B6ECE">
        <w:rPr>
          <w:rFonts w:ascii="Times New Roman" w:hAnsi="Times New Roman" w:cs="Times New Roman"/>
          <w:sz w:val="28"/>
          <w:szCs w:val="28"/>
          <w:shd w:val="clear" w:color="auto" w:fill="FFFFFF"/>
        </w:rPr>
        <w:t xml:space="preserve"> прочностных и (или) пластических характеристик </w:t>
      </w:r>
      <w:r w:rsidR="001D1EBD" w:rsidRPr="000B6ECE">
        <w:rPr>
          <w:rFonts w:ascii="Times New Roman" w:hAnsi="Times New Roman" w:cs="Times New Roman"/>
          <w:sz w:val="28"/>
          <w:szCs w:val="28"/>
          <w:shd w:val="clear" w:color="auto" w:fill="FFFFFF"/>
        </w:rPr>
        <w:t>относительно</w:t>
      </w:r>
      <w:r w:rsidRPr="000B6ECE">
        <w:rPr>
          <w:rFonts w:ascii="Times New Roman" w:hAnsi="Times New Roman" w:cs="Times New Roman"/>
          <w:sz w:val="28"/>
          <w:szCs w:val="28"/>
          <w:shd w:val="clear" w:color="auto" w:fill="FFFFFF"/>
        </w:rPr>
        <w:t xml:space="preserve"> минимальных требований </w:t>
      </w:r>
      <w:r w:rsidR="001D1EBD" w:rsidRPr="000B6ECE">
        <w:rPr>
          <w:rFonts w:ascii="Times New Roman" w:hAnsi="Times New Roman" w:cs="Times New Roman"/>
          <w:sz w:val="28"/>
          <w:szCs w:val="28"/>
          <w:shd w:val="clear" w:color="auto" w:fill="FFFFFF"/>
        </w:rPr>
        <w:t>норматив</w:t>
      </w:r>
      <w:r w:rsidR="0033373E" w:rsidRPr="000B6ECE">
        <w:rPr>
          <w:rFonts w:ascii="Times New Roman" w:hAnsi="Times New Roman" w:cs="Times New Roman"/>
          <w:sz w:val="28"/>
          <w:szCs w:val="28"/>
          <w:shd w:val="clear" w:color="auto" w:fill="FFFFFF"/>
        </w:rPr>
        <w:t>ной документации</w:t>
      </w:r>
      <w:r w:rsidRPr="000B6ECE">
        <w:rPr>
          <w:rFonts w:ascii="Times New Roman" w:hAnsi="Times New Roman" w:cs="Times New Roman"/>
          <w:sz w:val="28"/>
          <w:szCs w:val="28"/>
          <w:shd w:val="clear" w:color="auto" w:fill="FFFFFF"/>
        </w:rPr>
        <w:t xml:space="preserve">. </w:t>
      </w:r>
      <w:r w:rsidR="0033373E" w:rsidRPr="000B6ECE">
        <w:rPr>
          <w:rFonts w:ascii="Times New Roman" w:hAnsi="Times New Roman" w:cs="Times New Roman"/>
          <w:sz w:val="28"/>
          <w:szCs w:val="28"/>
          <w:shd w:val="clear" w:color="auto" w:fill="FFFFFF"/>
        </w:rPr>
        <w:t>Наилучшие значения характеристик прочностных</w:t>
      </w:r>
      <w:r w:rsidRPr="000B6ECE">
        <w:rPr>
          <w:rFonts w:ascii="Times New Roman" w:hAnsi="Times New Roman" w:cs="Times New Roman"/>
          <w:sz w:val="28"/>
          <w:szCs w:val="28"/>
          <w:shd w:val="clear" w:color="auto" w:fill="FFFFFF"/>
        </w:rPr>
        <w:t xml:space="preserve"> свойств лопаток из сплава </w:t>
      </w:r>
      <w:r w:rsidR="0033373E" w:rsidRPr="000B6ECE">
        <w:rPr>
          <w:rFonts w:ascii="Times New Roman" w:hAnsi="Times New Roman" w:cs="Times New Roman"/>
          <w:sz w:val="28"/>
          <w:szCs w:val="28"/>
          <w:shd w:val="clear" w:color="auto" w:fill="FFFFFF"/>
        </w:rPr>
        <w:t>ЦНК-7П получены на образцах из рабочих лопаток 1 ступени</w:t>
      </w:r>
      <w:r w:rsidRPr="000B6ECE">
        <w:rPr>
          <w:rFonts w:ascii="Times New Roman" w:hAnsi="Times New Roman" w:cs="Times New Roman"/>
          <w:sz w:val="28"/>
          <w:szCs w:val="28"/>
          <w:shd w:val="clear" w:color="auto" w:fill="FFFFFF"/>
        </w:rPr>
        <w:t xml:space="preserve">, </w:t>
      </w:r>
      <w:proofErr w:type="spellStart"/>
      <w:r w:rsidR="0033373E" w:rsidRPr="000B6ECE">
        <w:rPr>
          <w:rFonts w:ascii="Times New Roman" w:hAnsi="Times New Roman" w:cs="Times New Roman"/>
          <w:sz w:val="28"/>
          <w:szCs w:val="28"/>
          <w:shd w:val="clear" w:color="auto" w:fill="FFFFFF"/>
        </w:rPr>
        <w:t>термообработанных</w:t>
      </w:r>
      <w:proofErr w:type="spellEnd"/>
      <w:r w:rsidR="0033373E" w:rsidRPr="000B6ECE">
        <w:rPr>
          <w:rFonts w:ascii="Times New Roman" w:hAnsi="Times New Roman" w:cs="Times New Roman"/>
          <w:sz w:val="28"/>
          <w:szCs w:val="28"/>
          <w:shd w:val="clear" w:color="auto" w:fill="FFFFFF"/>
        </w:rPr>
        <w:t xml:space="preserve"> по стандартному режиму.</w:t>
      </w:r>
      <w:r w:rsidRPr="000B6ECE">
        <w:rPr>
          <w:rFonts w:ascii="Times New Roman" w:hAnsi="Times New Roman" w:cs="Times New Roman"/>
          <w:sz w:val="28"/>
          <w:szCs w:val="28"/>
          <w:shd w:val="clear" w:color="auto" w:fill="FFFFFF"/>
        </w:rPr>
        <w:t xml:space="preserve"> </w:t>
      </w:r>
      <w:r w:rsidR="0033373E" w:rsidRPr="000B6ECE">
        <w:rPr>
          <w:rFonts w:ascii="Times New Roman" w:hAnsi="Times New Roman" w:cs="Times New Roman"/>
          <w:sz w:val="28"/>
          <w:szCs w:val="28"/>
          <w:shd w:val="clear" w:color="auto" w:fill="FFFFFF"/>
        </w:rPr>
        <w:t>С</w:t>
      </w:r>
      <w:r w:rsidRPr="000B6ECE">
        <w:rPr>
          <w:rFonts w:ascii="Times New Roman" w:hAnsi="Times New Roman" w:cs="Times New Roman"/>
          <w:sz w:val="28"/>
          <w:szCs w:val="28"/>
          <w:shd w:val="clear" w:color="auto" w:fill="FFFFFF"/>
        </w:rPr>
        <w:t>войства</w:t>
      </w:r>
      <w:r w:rsidR="0033373E" w:rsidRPr="000B6ECE">
        <w:rPr>
          <w:rFonts w:ascii="Times New Roman" w:hAnsi="Times New Roman" w:cs="Times New Roman"/>
          <w:sz w:val="28"/>
          <w:szCs w:val="28"/>
          <w:shd w:val="clear" w:color="auto" w:fill="FFFFFF"/>
        </w:rPr>
        <w:t xml:space="preserve"> отдельно</w:t>
      </w:r>
      <w:r w:rsidRPr="000B6ECE">
        <w:rPr>
          <w:rFonts w:ascii="Times New Roman" w:hAnsi="Times New Roman" w:cs="Times New Roman"/>
          <w:sz w:val="28"/>
          <w:szCs w:val="28"/>
          <w:shd w:val="clear" w:color="auto" w:fill="FFFFFF"/>
        </w:rPr>
        <w:t xml:space="preserve"> </w:t>
      </w:r>
      <w:r w:rsidR="0033373E" w:rsidRPr="000B6ECE">
        <w:rPr>
          <w:rFonts w:ascii="Times New Roman" w:hAnsi="Times New Roman" w:cs="Times New Roman"/>
          <w:sz w:val="28"/>
          <w:szCs w:val="28"/>
          <w:shd w:val="clear" w:color="auto" w:fill="FFFFFF"/>
        </w:rPr>
        <w:t>от</w:t>
      </w:r>
      <w:r w:rsidRPr="000B6ECE">
        <w:rPr>
          <w:rFonts w:ascii="Times New Roman" w:hAnsi="Times New Roman" w:cs="Times New Roman"/>
          <w:sz w:val="28"/>
          <w:szCs w:val="28"/>
          <w:shd w:val="clear" w:color="auto" w:fill="FFFFFF"/>
        </w:rPr>
        <w:t>литых образцов</w:t>
      </w:r>
      <w:r w:rsidR="0033373E" w:rsidRPr="000B6ECE">
        <w:rPr>
          <w:rFonts w:ascii="Times New Roman" w:hAnsi="Times New Roman" w:cs="Times New Roman"/>
          <w:sz w:val="28"/>
          <w:szCs w:val="28"/>
          <w:shd w:val="clear" w:color="auto" w:fill="FFFFFF"/>
        </w:rPr>
        <w:t xml:space="preserve"> при</w:t>
      </w:r>
      <w:r w:rsidRPr="000B6ECE">
        <w:rPr>
          <w:rFonts w:ascii="Times New Roman" w:hAnsi="Times New Roman" w:cs="Times New Roman"/>
          <w:sz w:val="28"/>
          <w:szCs w:val="28"/>
          <w:shd w:val="clear" w:color="auto" w:fill="FFFFFF"/>
        </w:rPr>
        <w:t xml:space="preserve"> всех режимах термической обработки</w:t>
      </w:r>
      <w:r w:rsidR="00406143" w:rsidRPr="000B6ECE">
        <w:rPr>
          <w:rFonts w:ascii="Times New Roman" w:hAnsi="Times New Roman" w:cs="Times New Roman"/>
          <w:sz w:val="28"/>
          <w:szCs w:val="28"/>
          <w:shd w:val="clear" w:color="auto" w:fill="FFFFFF"/>
        </w:rPr>
        <w:t xml:space="preserve"> и технологиях отливки</w:t>
      </w:r>
      <w:r w:rsidRPr="000B6ECE">
        <w:rPr>
          <w:rFonts w:ascii="Times New Roman" w:hAnsi="Times New Roman" w:cs="Times New Roman"/>
          <w:sz w:val="28"/>
          <w:szCs w:val="28"/>
          <w:shd w:val="clear" w:color="auto" w:fill="FFFFFF"/>
        </w:rPr>
        <w:t xml:space="preserve"> полностью соответствовали требованиям целевых показателей.</w:t>
      </w:r>
      <w:r w:rsidR="0033373E" w:rsidRPr="000B6ECE">
        <w:rPr>
          <w:rFonts w:ascii="Times New Roman" w:hAnsi="Times New Roman" w:cs="Times New Roman"/>
          <w:sz w:val="28"/>
          <w:szCs w:val="28"/>
          <w:shd w:val="clear" w:color="auto" w:fill="FFFFFF"/>
        </w:rPr>
        <w:t xml:space="preserve"> При этом для сплава ЦНК-7П </w:t>
      </w:r>
      <w:proofErr w:type="gramStart"/>
      <w:r w:rsidR="0033373E" w:rsidRPr="000B6ECE">
        <w:rPr>
          <w:rFonts w:ascii="Times New Roman" w:hAnsi="Times New Roman" w:cs="Times New Roman"/>
          <w:sz w:val="28"/>
          <w:szCs w:val="28"/>
          <w:shd w:val="clear" w:color="auto" w:fill="FFFFFF"/>
        </w:rPr>
        <w:t>заметно положительное</w:t>
      </w:r>
      <w:proofErr w:type="gramEnd"/>
      <w:r w:rsidR="0033373E" w:rsidRPr="000B6ECE">
        <w:rPr>
          <w:rFonts w:ascii="Times New Roman" w:hAnsi="Times New Roman" w:cs="Times New Roman"/>
          <w:sz w:val="28"/>
          <w:szCs w:val="28"/>
          <w:shd w:val="clear" w:color="auto" w:fill="FFFFFF"/>
        </w:rPr>
        <w:t xml:space="preserve"> влияние литейной технологии, ограничивающей размеры макро зерен. Л</w:t>
      </w:r>
      <w:r w:rsidRPr="000B6ECE">
        <w:rPr>
          <w:rFonts w:ascii="Times New Roman" w:hAnsi="Times New Roman" w:cs="Times New Roman"/>
          <w:sz w:val="28"/>
          <w:szCs w:val="28"/>
          <w:shd w:val="clear" w:color="auto" w:fill="FFFFFF"/>
        </w:rPr>
        <w:t xml:space="preserve">итые образцы </w:t>
      </w:r>
      <w:r w:rsidR="0033373E" w:rsidRPr="000B6ECE">
        <w:rPr>
          <w:rFonts w:ascii="Times New Roman" w:hAnsi="Times New Roman" w:cs="Times New Roman"/>
          <w:sz w:val="28"/>
          <w:szCs w:val="28"/>
          <w:shd w:val="clear" w:color="auto" w:fill="FFFFFF"/>
        </w:rPr>
        <w:t>с регламентированными макро зернами</w:t>
      </w:r>
      <w:r w:rsidRPr="000B6ECE">
        <w:rPr>
          <w:rFonts w:ascii="Times New Roman" w:hAnsi="Times New Roman" w:cs="Times New Roman"/>
          <w:sz w:val="28"/>
          <w:szCs w:val="28"/>
          <w:shd w:val="clear" w:color="auto" w:fill="FFFFFF"/>
        </w:rPr>
        <w:t xml:space="preserve"> имели более высокие прочностные свойства по сравне</w:t>
      </w:r>
      <w:r w:rsidR="0033373E" w:rsidRPr="000B6ECE">
        <w:rPr>
          <w:rFonts w:ascii="Times New Roman" w:hAnsi="Times New Roman" w:cs="Times New Roman"/>
          <w:sz w:val="28"/>
          <w:szCs w:val="28"/>
          <w:shd w:val="clear" w:color="auto" w:fill="FFFFFF"/>
        </w:rPr>
        <w:t>нию с образцами с нерегламентированными размерами макро зерен</w:t>
      </w:r>
      <w:r w:rsidRPr="000B6ECE">
        <w:rPr>
          <w:rFonts w:ascii="Times New Roman" w:hAnsi="Times New Roman" w:cs="Times New Roman"/>
          <w:sz w:val="28"/>
          <w:szCs w:val="28"/>
          <w:shd w:val="clear" w:color="auto" w:fill="FFFFFF"/>
        </w:rPr>
        <w:t xml:space="preserve">. </w:t>
      </w:r>
      <w:r w:rsidR="0033373E" w:rsidRPr="000B6ECE">
        <w:rPr>
          <w:rFonts w:ascii="Times New Roman" w:hAnsi="Times New Roman" w:cs="Times New Roman"/>
          <w:sz w:val="28"/>
          <w:szCs w:val="28"/>
          <w:shd w:val="clear" w:color="auto" w:fill="FFFFFF"/>
        </w:rPr>
        <w:t>В тоже время установлено существенное (более 10%) снижение прочностных свойств ниже требований НД на образцах, изготовленных из замковых частей лопаток 3 и 4 ступеней.</w:t>
      </w:r>
    </w:p>
    <w:p w:rsidR="00316BD8" w:rsidRPr="000B6ECE" w:rsidRDefault="00316BD8" w:rsidP="00254CA7">
      <w:pPr>
        <w:spacing w:after="0" w:line="360" w:lineRule="auto"/>
        <w:ind w:firstLine="709"/>
        <w:jc w:val="both"/>
        <w:rPr>
          <w:rFonts w:ascii="Times New Roman" w:hAnsi="Times New Roman" w:cs="Times New Roman"/>
          <w:sz w:val="28"/>
          <w:szCs w:val="28"/>
          <w:shd w:val="clear" w:color="auto" w:fill="FFFFFF"/>
        </w:rPr>
      </w:pPr>
      <w:r w:rsidRPr="000B6ECE">
        <w:rPr>
          <w:rFonts w:ascii="Times New Roman" w:hAnsi="Times New Roman" w:cs="Times New Roman"/>
          <w:sz w:val="28"/>
          <w:szCs w:val="28"/>
          <w:shd w:val="clear" w:color="auto" w:fill="FFFFFF"/>
        </w:rPr>
        <w:t xml:space="preserve">Для определения причин несоответствия характеристик кратковременных механических свойств после проведения испытаний исследовалось микроструктурное состояние в рабочей и ненагруженной частях образцов. </w:t>
      </w:r>
    </w:p>
    <w:p w:rsidR="00316BD8" w:rsidRPr="000B6ECE" w:rsidRDefault="00316BD8" w:rsidP="00254CA7">
      <w:pPr>
        <w:spacing w:after="0" w:line="360" w:lineRule="auto"/>
        <w:ind w:firstLine="709"/>
        <w:jc w:val="both"/>
        <w:rPr>
          <w:rFonts w:ascii="Times New Roman" w:hAnsi="Times New Roman" w:cs="Times New Roman"/>
          <w:sz w:val="28"/>
          <w:szCs w:val="28"/>
          <w:shd w:val="clear" w:color="auto" w:fill="FFFFFF"/>
        </w:rPr>
      </w:pPr>
      <w:r w:rsidRPr="000B6ECE">
        <w:rPr>
          <w:rFonts w:ascii="Times New Roman" w:hAnsi="Times New Roman" w:cs="Times New Roman"/>
          <w:sz w:val="28"/>
          <w:szCs w:val="28"/>
          <w:shd w:val="clear" w:color="auto" w:fill="FFFFFF"/>
        </w:rPr>
        <w:t xml:space="preserve">В результате анализа микроструктурного строения ненагруженных частей образцов было установлено, что микроструктура металла в хвостовых частях лопаток, независимо от режима термической обработки, отличается от микроструктуры металла литых образцов </w:t>
      </w:r>
      <w:r w:rsidR="008306A9" w:rsidRPr="000B6ECE">
        <w:rPr>
          <w:rFonts w:ascii="Times New Roman" w:hAnsi="Times New Roman" w:cs="Times New Roman"/>
          <w:sz w:val="28"/>
          <w:szCs w:val="28"/>
          <w:shd w:val="clear" w:color="auto" w:fill="FFFFFF"/>
        </w:rPr>
        <w:t>наличием дендритной</w:t>
      </w:r>
      <w:r w:rsidRPr="000B6ECE">
        <w:rPr>
          <w:rFonts w:ascii="Times New Roman" w:hAnsi="Times New Roman" w:cs="Times New Roman"/>
          <w:sz w:val="28"/>
          <w:szCs w:val="28"/>
          <w:shd w:val="clear" w:color="auto" w:fill="FFFFFF"/>
        </w:rPr>
        <w:t xml:space="preserve"> и карбидной ликвации. </w:t>
      </w:r>
      <w:r w:rsidR="008306A9" w:rsidRPr="000B6ECE">
        <w:rPr>
          <w:rFonts w:ascii="Times New Roman" w:hAnsi="Times New Roman" w:cs="Times New Roman"/>
          <w:sz w:val="28"/>
          <w:szCs w:val="28"/>
          <w:shd w:val="clear" w:color="auto" w:fill="FFFFFF"/>
        </w:rPr>
        <w:t>В</w:t>
      </w:r>
      <w:r w:rsidRPr="000B6ECE">
        <w:rPr>
          <w:rFonts w:ascii="Times New Roman" w:hAnsi="Times New Roman" w:cs="Times New Roman"/>
          <w:sz w:val="28"/>
          <w:szCs w:val="28"/>
          <w:shd w:val="clear" w:color="auto" w:fill="FFFFFF"/>
        </w:rPr>
        <w:t xml:space="preserve"> крупногабаритных неохлаждаемых хвостовиках рабочих лопаток 3 и 4 ступеней это различие носи</w:t>
      </w:r>
      <w:r w:rsidR="008306A9" w:rsidRPr="000B6ECE">
        <w:rPr>
          <w:rFonts w:ascii="Times New Roman" w:hAnsi="Times New Roman" w:cs="Times New Roman"/>
          <w:sz w:val="28"/>
          <w:szCs w:val="28"/>
          <w:shd w:val="clear" w:color="auto" w:fill="FFFFFF"/>
        </w:rPr>
        <w:t>т</w:t>
      </w:r>
      <w:r w:rsidRPr="000B6ECE">
        <w:rPr>
          <w:rFonts w:ascii="Times New Roman" w:hAnsi="Times New Roman" w:cs="Times New Roman"/>
          <w:sz w:val="28"/>
          <w:szCs w:val="28"/>
          <w:shd w:val="clear" w:color="auto" w:fill="FFFFFF"/>
        </w:rPr>
        <w:t xml:space="preserve"> еще более существенный характер. </w:t>
      </w:r>
      <w:r w:rsidR="008306A9" w:rsidRPr="000B6ECE">
        <w:rPr>
          <w:rFonts w:ascii="Times New Roman" w:hAnsi="Times New Roman" w:cs="Times New Roman"/>
          <w:sz w:val="28"/>
          <w:szCs w:val="28"/>
          <w:shd w:val="clear" w:color="auto" w:fill="FFFFFF"/>
        </w:rPr>
        <w:t xml:space="preserve">В охлаждаемых хвостовых частях рабочих лопаток 1 ступени обнаружено значительное количество литейных пор. Применение термической обработки </w:t>
      </w:r>
      <w:proofErr w:type="gramStart"/>
      <w:r w:rsidR="008306A9" w:rsidRPr="000B6ECE">
        <w:rPr>
          <w:rFonts w:ascii="Times New Roman" w:hAnsi="Times New Roman" w:cs="Times New Roman"/>
          <w:sz w:val="28"/>
          <w:szCs w:val="28"/>
          <w:shd w:val="clear" w:color="auto" w:fill="FFFFFF"/>
        </w:rPr>
        <w:t>с</w:t>
      </w:r>
      <w:proofErr w:type="gramEnd"/>
      <w:r w:rsidR="008306A9" w:rsidRPr="000B6ECE">
        <w:rPr>
          <w:rFonts w:ascii="Times New Roman" w:hAnsi="Times New Roman" w:cs="Times New Roman"/>
          <w:sz w:val="28"/>
          <w:szCs w:val="28"/>
          <w:shd w:val="clear" w:color="auto" w:fill="FFFFFF"/>
        </w:rPr>
        <w:t xml:space="preserve"> ГИП </w:t>
      </w:r>
      <w:proofErr w:type="gramStart"/>
      <w:r w:rsidR="003D11E0" w:rsidRPr="000B6ECE">
        <w:rPr>
          <w:rFonts w:ascii="Times New Roman" w:hAnsi="Times New Roman" w:cs="Times New Roman"/>
          <w:sz w:val="28"/>
          <w:szCs w:val="28"/>
          <w:shd w:val="clear" w:color="auto" w:fill="FFFFFF"/>
        </w:rPr>
        <w:t>для</w:t>
      </w:r>
      <w:proofErr w:type="gramEnd"/>
      <w:r w:rsidR="003D11E0" w:rsidRPr="000B6ECE">
        <w:rPr>
          <w:rFonts w:ascii="Times New Roman" w:hAnsi="Times New Roman" w:cs="Times New Roman"/>
          <w:sz w:val="28"/>
          <w:szCs w:val="28"/>
          <w:shd w:val="clear" w:color="auto" w:fill="FFFFFF"/>
        </w:rPr>
        <w:t xml:space="preserve"> рабочих лопаток 3 и 4 ступеней </w:t>
      </w:r>
      <w:r w:rsidR="008306A9" w:rsidRPr="000B6ECE">
        <w:rPr>
          <w:rFonts w:ascii="Times New Roman" w:hAnsi="Times New Roman" w:cs="Times New Roman"/>
          <w:sz w:val="28"/>
          <w:szCs w:val="28"/>
          <w:shd w:val="clear" w:color="auto" w:fill="FFFFFF"/>
        </w:rPr>
        <w:t xml:space="preserve">уменьшает количество литейных пор, но не устраняет </w:t>
      </w:r>
      <w:proofErr w:type="spellStart"/>
      <w:r w:rsidR="008306A9" w:rsidRPr="000B6ECE">
        <w:rPr>
          <w:rFonts w:ascii="Times New Roman" w:hAnsi="Times New Roman" w:cs="Times New Roman"/>
          <w:sz w:val="28"/>
          <w:szCs w:val="28"/>
          <w:shd w:val="clear" w:color="auto" w:fill="FFFFFF"/>
        </w:rPr>
        <w:t>ликвационную</w:t>
      </w:r>
      <w:proofErr w:type="spellEnd"/>
      <w:r w:rsidR="008306A9" w:rsidRPr="000B6ECE">
        <w:rPr>
          <w:rFonts w:ascii="Times New Roman" w:hAnsi="Times New Roman" w:cs="Times New Roman"/>
          <w:sz w:val="28"/>
          <w:szCs w:val="28"/>
          <w:shd w:val="clear" w:color="auto" w:fill="FFFFFF"/>
        </w:rPr>
        <w:t xml:space="preserve"> неоднородность в хвостовых частях лопаток.</w:t>
      </w:r>
    </w:p>
    <w:p w:rsidR="00FC3E96" w:rsidRPr="000B6ECE" w:rsidRDefault="00552106" w:rsidP="00254CA7">
      <w:pPr>
        <w:spacing w:after="0" w:line="360" w:lineRule="auto"/>
        <w:ind w:firstLine="709"/>
        <w:jc w:val="both"/>
        <w:rPr>
          <w:rFonts w:ascii="Times New Roman" w:hAnsi="Times New Roman" w:cs="Times New Roman"/>
          <w:sz w:val="28"/>
          <w:szCs w:val="28"/>
          <w:shd w:val="clear" w:color="auto" w:fill="FFFFFF"/>
        </w:rPr>
      </w:pPr>
      <w:r w:rsidRPr="000B6ECE">
        <w:rPr>
          <w:rFonts w:ascii="Times New Roman" w:hAnsi="Times New Roman" w:cs="Times New Roman"/>
          <w:sz w:val="28"/>
          <w:szCs w:val="28"/>
          <w:shd w:val="clear" w:color="auto" w:fill="FFFFFF"/>
        </w:rPr>
        <w:t>К</w:t>
      </w:r>
      <w:r w:rsidR="00021D7C" w:rsidRPr="000B6ECE">
        <w:rPr>
          <w:rFonts w:ascii="Times New Roman" w:hAnsi="Times New Roman" w:cs="Times New Roman"/>
          <w:sz w:val="28"/>
          <w:szCs w:val="28"/>
          <w:shd w:val="clear" w:color="auto" w:fill="FFFFFF"/>
        </w:rPr>
        <w:t>ак и в случае со сплавами ЧС88У-ВИ и ЧС88УМ-ВИ,</w:t>
      </w:r>
      <w:r w:rsidR="00316BD8" w:rsidRPr="000B6ECE">
        <w:rPr>
          <w:rFonts w:ascii="Times New Roman" w:hAnsi="Times New Roman" w:cs="Times New Roman"/>
          <w:sz w:val="28"/>
          <w:szCs w:val="28"/>
          <w:shd w:val="clear" w:color="auto" w:fill="FFFFFF"/>
        </w:rPr>
        <w:t xml:space="preserve"> при растяжении образцов</w:t>
      </w:r>
      <w:r w:rsidR="00021D7C" w:rsidRPr="000B6ECE">
        <w:rPr>
          <w:rFonts w:ascii="Times New Roman" w:hAnsi="Times New Roman" w:cs="Times New Roman"/>
          <w:sz w:val="28"/>
          <w:szCs w:val="28"/>
          <w:shd w:val="clear" w:color="auto" w:fill="FFFFFF"/>
        </w:rPr>
        <w:t xml:space="preserve"> из сплава ЦНК-7П</w:t>
      </w:r>
      <w:r w:rsidRPr="000B6ECE">
        <w:rPr>
          <w:rFonts w:ascii="Times New Roman" w:hAnsi="Times New Roman" w:cs="Times New Roman"/>
          <w:sz w:val="28"/>
          <w:szCs w:val="28"/>
          <w:shd w:val="clear" w:color="auto" w:fill="FFFFFF"/>
        </w:rPr>
        <w:t xml:space="preserve"> в рабочей части образцов</w:t>
      </w:r>
      <w:r w:rsidR="00316BD8" w:rsidRPr="000B6ECE">
        <w:rPr>
          <w:rFonts w:ascii="Times New Roman" w:hAnsi="Times New Roman" w:cs="Times New Roman"/>
          <w:sz w:val="28"/>
          <w:szCs w:val="28"/>
          <w:shd w:val="clear" w:color="auto" w:fill="FFFFFF"/>
        </w:rPr>
        <w:t xml:space="preserve"> происходит растрескивание крупных карбидных частиц.</w:t>
      </w:r>
      <w:r w:rsidR="00021D7C" w:rsidRPr="000B6ECE">
        <w:rPr>
          <w:rFonts w:ascii="Times New Roman" w:hAnsi="Times New Roman" w:cs="Times New Roman"/>
          <w:sz w:val="28"/>
          <w:szCs w:val="28"/>
          <w:shd w:val="clear" w:color="auto" w:fill="FFFFFF"/>
        </w:rPr>
        <w:t xml:space="preserve"> При этом</w:t>
      </w:r>
      <w:r w:rsidR="00316BD8" w:rsidRPr="000B6ECE">
        <w:rPr>
          <w:rFonts w:ascii="Times New Roman" w:hAnsi="Times New Roman" w:cs="Times New Roman"/>
          <w:sz w:val="28"/>
          <w:szCs w:val="28"/>
          <w:shd w:val="clear" w:color="auto" w:fill="FFFFFF"/>
        </w:rPr>
        <w:t xml:space="preserve"> в рабочих лопатках 1 ступен</w:t>
      </w:r>
      <w:r w:rsidR="00021D7C" w:rsidRPr="000B6ECE">
        <w:rPr>
          <w:rFonts w:ascii="Times New Roman" w:hAnsi="Times New Roman" w:cs="Times New Roman"/>
          <w:sz w:val="28"/>
          <w:szCs w:val="28"/>
          <w:shd w:val="clear" w:color="auto" w:fill="FFFFFF"/>
        </w:rPr>
        <w:t>и крупные карбидные частицы располагаются вблизи литейных пор</w:t>
      </w:r>
      <w:r w:rsidR="00316BD8" w:rsidRPr="000B6ECE">
        <w:rPr>
          <w:rFonts w:ascii="Times New Roman" w:hAnsi="Times New Roman" w:cs="Times New Roman"/>
          <w:sz w:val="28"/>
          <w:szCs w:val="28"/>
          <w:shd w:val="clear" w:color="auto" w:fill="FFFFFF"/>
        </w:rPr>
        <w:t xml:space="preserve">, </w:t>
      </w:r>
      <w:r w:rsidR="00021D7C" w:rsidRPr="000B6ECE">
        <w:rPr>
          <w:rFonts w:ascii="Times New Roman" w:hAnsi="Times New Roman" w:cs="Times New Roman"/>
          <w:sz w:val="28"/>
          <w:szCs w:val="28"/>
          <w:shd w:val="clear" w:color="auto" w:fill="FFFFFF"/>
        </w:rPr>
        <w:t xml:space="preserve">а в рабочих лопатках 3 и 4 ступени </w:t>
      </w:r>
      <w:r w:rsidR="00817B39" w:rsidRPr="000B6ECE">
        <w:rPr>
          <w:rFonts w:ascii="Times New Roman" w:hAnsi="Times New Roman" w:cs="Times New Roman"/>
          <w:sz w:val="28"/>
          <w:szCs w:val="28"/>
          <w:shd w:val="clear" w:color="auto" w:fill="FFFFFF"/>
        </w:rPr>
        <w:t>–</w:t>
      </w:r>
      <w:r w:rsidR="00021D7C" w:rsidRPr="000B6ECE">
        <w:rPr>
          <w:rFonts w:ascii="Times New Roman" w:hAnsi="Times New Roman" w:cs="Times New Roman"/>
          <w:sz w:val="28"/>
          <w:szCs w:val="28"/>
          <w:shd w:val="clear" w:color="auto" w:fill="FFFFFF"/>
        </w:rPr>
        <w:t xml:space="preserve"> в области межосных пространств дендритов с особо крупными </w:t>
      </w:r>
      <w:r w:rsidR="00236821" w:rsidRPr="000B6ECE">
        <w:rPr>
          <w:rFonts w:ascii="Times New Roman" w:hAnsi="Times New Roman" w:cs="Times New Roman"/>
          <w:sz w:val="28"/>
          <w:szCs w:val="28"/>
          <w:shd w:val="clear" w:color="auto" w:fill="FFFFFF"/>
        </w:rPr>
        <w:t>(</w:t>
      </w:r>
      <w:r w:rsidR="00021D7C" w:rsidRPr="000B6ECE">
        <w:rPr>
          <w:rFonts w:ascii="Times New Roman" w:hAnsi="Times New Roman" w:cs="Times New Roman"/>
          <w:sz w:val="28"/>
          <w:szCs w:val="28"/>
          <w:shd w:val="clear" w:color="auto" w:fill="FFFFFF"/>
        </w:rPr>
        <w:t xml:space="preserve">размерами </w:t>
      </w:r>
      <w:r w:rsidR="00254CA7">
        <w:rPr>
          <w:rFonts w:ascii="Times New Roman" w:hAnsi="Times New Roman" w:cs="Times New Roman"/>
          <w:sz w:val="28"/>
          <w:szCs w:val="28"/>
          <w:shd w:val="clear" w:color="auto" w:fill="FFFFFF"/>
        </w:rPr>
        <w:br/>
      </w:r>
      <w:r w:rsidR="00021D7C" w:rsidRPr="000B6ECE">
        <w:rPr>
          <w:rFonts w:ascii="Times New Roman" w:hAnsi="Times New Roman" w:cs="Times New Roman"/>
          <w:sz w:val="28"/>
          <w:szCs w:val="28"/>
          <w:shd w:val="clear" w:color="auto" w:fill="FFFFFF"/>
        </w:rPr>
        <w:t>1,5…2,0</w:t>
      </w:r>
      <w:r w:rsidR="001B43F2">
        <w:rPr>
          <w:rFonts w:ascii="Times New Roman" w:hAnsi="Times New Roman" w:cs="Times New Roman"/>
          <w:sz w:val="28"/>
          <w:szCs w:val="28"/>
          <w:shd w:val="clear" w:color="auto" w:fill="FFFFFF"/>
        </w:rPr>
        <w:t xml:space="preserve"> </w:t>
      </w:r>
      <w:r w:rsidR="00021D7C" w:rsidRPr="000B6ECE">
        <w:rPr>
          <w:rFonts w:ascii="Times New Roman" w:hAnsi="Times New Roman" w:cs="Times New Roman"/>
          <w:sz w:val="28"/>
          <w:szCs w:val="28"/>
          <w:shd w:val="clear" w:color="auto" w:fill="FFFFFF"/>
        </w:rPr>
        <w:t xml:space="preserve"> мкм</w:t>
      </w:r>
      <w:r w:rsidR="00236821" w:rsidRPr="000B6ECE">
        <w:rPr>
          <w:rFonts w:ascii="Times New Roman" w:hAnsi="Times New Roman" w:cs="Times New Roman"/>
          <w:sz w:val="28"/>
          <w:szCs w:val="28"/>
          <w:shd w:val="clear" w:color="auto" w:fill="FFFFFF"/>
        </w:rPr>
        <w:t>)</w:t>
      </w:r>
      <w:r w:rsidR="00021D7C" w:rsidRPr="000B6ECE">
        <w:rPr>
          <w:rFonts w:ascii="Times New Roman" w:hAnsi="Times New Roman" w:cs="Times New Roman"/>
          <w:sz w:val="28"/>
          <w:szCs w:val="28"/>
          <w:shd w:val="clear" w:color="auto" w:fill="FFFFFF"/>
        </w:rPr>
        <w:t xml:space="preserve"> частицами </w:t>
      </w:r>
      <w:r w:rsidR="00021D7C" w:rsidRPr="000B6ECE">
        <w:rPr>
          <w:rFonts w:ascii="Times New Roman" w:hAnsi="Times New Roman" w:cs="Times New Roman"/>
          <w:sz w:val="28"/>
          <w:szCs w:val="28"/>
          <w:shd w:val="clear" w:color="auto" w:fill="FFFFFF"/>
        </w:rPr>
        <w:sym w:font="Symbol" w:char="F067"/>
      </w:r>
      <w:proofErr w:type="gramStart"/>
      <w:r w:rsidR="00021D7C" w:rsidRPr="000B6ECE">
        <w:rPr>
          <w:rFonts w:ascii="Times New Roman" w:hAnsi="Times New Roman" w:cs="Times New Roman"/>
          <w:sz w:val="28"/>
          <w:szCs w:val="28"/>
          <w:shd w:val="clear" w:color="auto" w:fill="FFFFFF"/>
        </w:rPr>
        <w:sym w:font="Symbol" w:char="F0A2"/>
      </w:r>
      <w:r w:rsidR="00021D7C" w:rsidRPr="000B6ECE">
        <w:rPr>
          <w:rFonts w:ascii="Times New Roman" w:hAnsi="Times New Roman" w:cs="Times New Roman"/>
          <w:sz w:val="28"/>
          <w:szCs w:val="28"/>
          <w:shd w:val="clear" w:color="auto" w:fill="FFFFFF"/>
        </w:rPr>
        <w:t>-</w:t>
      </w:r>
      <w:proofErr w:type="gramEnd"/>
      <w:r w:rsidR="00021D7C" w:rsidRPr="000B6ECE">
        <w:rPr>
          <w:rFonts w:ascii="Times New Roman" w:hAnsi="Times New Roman" w:cs="Times New Roman"/>
          <w:sz w:val="28"/>
          <w:szCs w:val="28"/>
          <w:shd w:val="clear" w:color="auto" w:fill="FFFFFF"/>
        </w:rPr>
        <w:t>фазы, которые при растяжении</w:t>
      </w:r>
      <w:r w:rsidR="00817B39" w:rsidRPr="000B6ECE">
        <w:rPr>
          <w:rFonts w:ascii="Times New Roman" w:hAnsi="Times New Roman" w:cs="Times New Roman"/>
          <w:sz w:val="28"/>
          <w:szCs w:val="28"/>
          <w:shd w:val="clear" w:color="auto" w:fill="FFFFFF"/>
        </w:rPr>
        <w:t xml:space="preserve"> рабочей части</w:t>
      </w:r>
      <w:r w:rsidR="00021D7C" w:rsidRPr="000B6ECE">
        <w:rPr>
          <w:rFonts w:ascii="Times New Roman" w:hAnsi="Times New Roman" w:cs="Times New Roman"/>
          <w:sz w:val="28"/>
          <w:szCs w:val="28"/>
          <w:shd w:val="clear" w:color="auto" w:fill="FFFFFF"/>
        </w:rPr>
        <w:t xml:space="preserve"> образцов </w:t>
      </w:r>
      <w:r w:rsidR="00817B39" w:rsidRPr="000B6ECE">
        <w:rPr>
          <w:rFonts w:ascii="Times New Roman" w:hAnsi="Times New Roman" w:cs="Times New Roman"/>
          <w:sz w:val="28"/>
          <w:szCs w:val="28"/>
          <w:shd w:val="clear" w:color="auto" w:fill="FFFFFF"/>
        </w:rPr>
        <w:t xml:space="preserve">сильно деформируются (вытягиваются в направлении растяжения). В результате </w:t>
      </w:r>
      <w:r w:rsidR="00236821" w:rsidRPr="000B6ECE">
        <w:rPr>
          <w:rFonts w:ascii="Times New Roman" w:hAnsi="Times New Roman" w:cs="Times New Roman"/>
          <w:sz w:val="28"/>
          <w:szCs w:val="28"/>
          <w:shd w:val="clear" w:color="auto" w:fill="FFFFFF"/>
        </w:rPr>
        <w:t>высокой</w:t>
      </w:r>
      <w:r w:rsidR="00817B39" w:rsidRPr="000B6ECE">
        <w:rPr>
          <w:rFonts w:ascii="Times New Roman" w:hAnsi="Times New Roman" w:cs="Times New Roman"/>
          <w:sz w:val="28"/>
          <w:szCs w:val="28"/>
          <w:shd w:val="clear" w:color="auto" w:fill="FFFFFF"/>
        </w:rPr>
        <w:t xml:space="preserve"> пластичности крупных выделений </w:t>
      </w:r>
      <w:r w:rsidR="00254CA7">
        <w:rPr>
          <w:rFonts w:ascii="Times New Roman" w:hAnsi="Times New Roman" w:cs="Times New Roman"/>
          <w:sz w:val="28"/>
          <w:szCs w:val="28"/>
          <w:shd w:val="clear" w:color="auto" w:fill="FFFFFF"/>
        </w:rPr>
        <w:br/>
      </w:r>
      <w:r w:rsidR="00817B39" w:rsidRPr="000B6ECE">
        <w:rPr>
          <w:rFonts w:ascii="Times New Roman" w:hAnsi="Times New Roman" w:cs="Times New Roman"/>
          <w:sz w:val="28"/>
          <w:szCs w:val="28"/>
          <w:shd w:val="clear" w:color="auto" w:fill="FFFFFF"/>
        </w:rPr>
        <w:sym w:font="Symbol" w:char="F067"/>
      </w:r>
      <w:proofErr w:type="gramStart"/>
      <w:r w:rsidR="00817B39" w:rsidRPr="000B6ECE">
        <w:rPr>
          <w:rFonts w:ascii="Times New Roman" w:hAnsi="Times New Roman" w:cs="Times New Roman"/>
          <w:sz w:val="28"/>
          <w:szCs w:val="28"/>
          <w:shd w:val="clear" w:color="auto" w:fill="FFFFFF"/>
        </w:rPr>
        <w:sym w:font="Symbol" w:char="F0A2"/>
      </w:r>
      <w:r w:rsidR="00817B39" w:rsidRPr="000B6ECE">
        <w:rPr>
          <w:rFonts w:ascii="Times New Roman" w:hAnsi="Times New Roman" w:cs="Times New Roman"/>
          <w:sz w:val="28"/>
          <w:szCs w:val="28"/>
          <w:shd w:val="clear" w:color="auto" w:fill="FFFFFF"/>
        </w:rPr>
        <w:t>-</w:t>
      </w:r>
      <w:proofErr w:type="gramEnd"/>
      <w:r w:rsidR="00817B39" w:rsidRPr="000B6ECE">
        <w:rPr>
          <w:rFonts w:ascii="Times New Roman" w:hAnsi="Times New Roman" w:cs="Times New Roman"/>
          <w:sz w:val="28"/>
          <w:szCs w:val="28"/>
          <w:shd w:val="clear" w:color="auto" w:fill="FFFFFF"/>
        </w:rPr>
        <w:t>фазы происходит выдавливание крупных хрупких карбидных частиц, что приводит к неравномерному растяжению рабочей части образцов из замковых частей лопаток 3 и 4 ступеней</w:t>
      </w:r>
      <w:r w:rsidRPr="000B6ECE">
        <w:rPr>
          <w:rFonts w:ascii="Times New Roman" w:hAnsi="Times New Roman" w:cs="Times New Roman"/>
          <w:sz w:val="28"/>
          <w:szCs w:val="28"/>
          <w:shd w:val="clear" w:color="auto" w:fill="FFFFFF"/>
        </w:rPr>
        <w:t>.</w:t>
      </w:r>
      <w:r w:rsidR="00817B39" w:rsidRPr="000B6ECE">
        <w:rPr>
          <w:rFonts w:ascii="Times New Roman" w:hAnsi="Times New Roman" w:cs="Times New Roman"/>
          <w:sz w:val="28"/>
          <w:szCs w:val="28"/>
          <w:shd w:val="clear" w:color="auto" w:fill="FFFFFF"/>
        </w:rPr>
        <w:t xml:space="preserve"> </w:t>
      </w:r>
      <w:r w:rsidRPr="000B6ECE">
        <w:rPr>
          <w:rFonts w:ascii="Times New Roman" w:hAnsi="Times New Roman" w:cs="Times New Roman"/>
          <w:sz w:val="28"/>
          <w:szCs w:val="28"/>
          <w:shd w:val="clear" w:color="auto" w:fill="FFFFFF"/>
        </w:rPr>
        <w:t>З</w:t>
      </w:r>
      <w:r w:rsidR="00FC3E96" w:rsidRPr="000B6ECE">
        <w:rPr>
          <w:rFonts w:ascii="Times New Roman" w:hAnsi="Times New Roman" w:cs="Times New Roman"/>
          <w:sz w:val="28"/>
          <w:szCs w:val="28"/>
          <w:shd w:val="clear" w:color="auto" w:fill="FFFFFF"/>
        </w:rPr>
        <w:t>а счет неравномерного растяжения место излома образцов имеет овальную форму.</w:t>
      </w:r>
    </w:p>
    <w:p w:rsidR="00316BD8" w:rsidRPr="000B6ECE" w:rsidRDefault="00552106" w:rsidP="00254CA7">
      <w:pPr>
        <w:spacing w:after="0" w:line="336" w:lineRule="auto"/>
        <w:ind w:firstLine="709"/>
        <w:jc w:val="both"/>
        <w:rPr>
          <w:rFonts w:ascii="Times New Roman" w:hAnsi="Times New Roman" w:cs="Times New Roman"/>
          <w:sz w:val="28"/>
          <w:szCs w:val="28"/>
          <w:shd w:val="clear" w:color="auto" w:fill="FFFFFF"/>
        </w:rPr>
      </w:pPr>
      <w:r w:rsidRPr="000B6ECE">
        <w:rPr>
          <w:rFonts w:ascii="Times New Roman" w:hAnsi="Times New Roman" w:cs="Times New Roman"/>
          <w:sz w:val="28"/>
          <w:szCs w:val="28"/>
          <w:shd w:val="clear" w:color="auto" w:fill="FFFFFF"/>
        </w:rPr>
        <w:t>П</w:t>
      </w:r>
      <w:r w:rsidR="00316BD8" w:rsidRPr="000B6ECE">
        <w:rPr>
          <w:rFonts w:ascii="Times New Roman" w:hAnsi="Times New Roman" w:cs="Times New Roman"/>
          <w:sz w:val="28"/>
          <w:szCs w:val="28"/>
          <w:shd w:val="clear" w:color="auto" w:fill="FFFFFF"/>
        </w:rPr>
        <w:t>ри всех режимах термической обработки микроструктура отдельно отлитых образцов</w:t>
      </w:r>
      <w:r w:rsidR="0085083A" w:rsidRPr="000B6ECE">
        <w:rPr>
          <w:rFonts w:ascii="Times New Roman" w:hAnsi="Times New Roman" w:cs="Times New Roman"/>
          <w:sz w:val="28"/>
          <w:szCs w:val="28"/>
          <w:shd w:val="clear" w:color="auto" w:fill="FFFFFF"/>
        </w:rPr>
        <w:t xml:space="preserve"> из сплава ЦНК-7П</w:t>
      </w:r>
      <w:r w:rsidR="00316BD8" w:rsidRPr="000B6ECE">
        <w:rPr>
          <w:rFonts w:ascii="Times New Roman" w:hAnsi="Times New Roman" w:cs="Times New Roman"/>
          <w:sz w:val="28"/>
          <w:szCs w:val="28"/>
          <w:shd w:val="clear" w:color="auto" w:fill="FFFFFF"/>
        </w:rPr>
        <w:t xml:space="preserve"> сопоставима по оцениваемым количественным показателям с микроструктурой перовой части лопаток. </w:t>
      </w:r>
      <w:r w:rsidR="0085083A" w:rsidRPr="000B6ECE">
        <w:rPr>
          <w:rFonts w:ascii="Times New Roman" w:hAnsi="Times New Roman" w:cs="Times New Roman"/>
          <w:sz w:val="28"/>
          <w:szCs w:val="28"/>
          <w:shd w:val="clear" w:color="auto" w:fill="FFFFFF"/>
        </w:rPr>
        <w:t>Для охлаждаемых рабочих лопаток 1 ступени микроструктура замковых частей также практически соответствует микроструктуре пера.</w:t>
      </w:r>
      <w:r w:rsidR="007F5AF7" w:rsidRPr="000B6ECE">
        <w:rPr>
          <w:rFonts w:ascii="Times New Roman" w:hAnsi="Times New Roman" w:cs="Times New Roman"/>
          <w:sz w:val="28"/>
          <w:szCs w:val="28"/>
          <w:shd w:val="clear" w:color="auto" w:fill="FFFFFF"/>
        </w:rPr>
        <w:t xml:space="preserve"> Пониженные значения относительного удлинения в металле замковых частей </w:t>
      </w:r>
      <w:r w:rsidR="0085083A" w:rsidRPr="000B6ECE">
        <w:rPr>
          <w:rFonts w:ascii="Times New Roman" w:hAnsi="Times New Roman" w:cs="Times New Roman"/>
          <w:sz w:val="28"/>
          <w:szCs w:val="28"/>
          <w:shd w:val="clear" w:color="auto" w:fill="FFFFFF"/>
        </w:rPr>
        <w:t>лопат</w:t>
      </w:r>
      <w:r w:rsidR="007F5AF7" w:rsidRPr="000B6ECE">
        <w:rPr>
          <w:rFonts w:ascii="Times New Roman" w:hAnsi="Times New Roman" w:cs="Times New Roman"/>
          <w:sz w:val="28"/>
          <w:szCs w:val="28"/>
          <w:shd w:val="clear" w:color="auto" w:fill="FFFFFF"/>
        </w:rPr>
        <w:t>о</w:t>
      </w:r>
      <w:r w:rsidR="0085083A" w:rsidRPr="000B6ECE">
        <w:rPr>
          <w:rFonts w:ascii="Times New Roman" w:hAnsi="Times New Roman" w:cs="Times New Roman"/>
          <w:sz w:val="28"/>
          <w:szCs w:val="28"/>
          <w:shd w:val="clear" w:color="auto" w:fill="FFFFFF"/>
        </w:rPr>
        <w:t>к 1 ступени обусловлены наличием литейной пористости</w:t>
      </w:r>
      <w:r w:rsidR="007F5AF7" w:rsidRPr="000B6ECE">
        <w:rPr>
          <w:rFonts w:ascii="Times New Roman" w:hAnsi="Times New Roman" w:cs="Times New Roman"/>
          <w:sz w:val="28"/>
          <w:szCs w:val="28"/>
          <w:shd w:val="clear" w:color="auto" w:fill="FFFFFF"/>
        </w:rPr>
        <w:t xml:space="preserve"> в рабочей части испытанных на растяжение образцов</w:t>
      </w:r>
      <w:r w:rsidR="0085083A" w:rsidRPr="000B6ECE">
        <w:rPr>
          <w:rFonts w:ascii="Times New Roman" w:hAnsi="Times New Roman" w:cs="Times New Roman"/>
          <w:sz w:val="28"/>
          <w:szCs w:val="28"/>
          <w:shd w:val="clear" w:color="auto" w:fill="FFFFFF"/>
        </w:rPr>
        <w:t xml:space="preserve">. </w:t>
      </w:r>
      <w:r w:rsidR="00316BD8" w:rsidRPr="000B6ECE">
        <w:rPr>
          <w:rFonts w:ascii="Times New Roman" w:hAnsi="Times New Roman" w:cs="Times New Roman"/>
          <w:sz w:val="28"/>
          <w:szCs w:val="28"/>
          <w:shd w:val="clear" w:color="auto" w:fill="FFFFFF"/>
        </w:rPr>
        <w:t>Наибольшие размеры карбидных частиц и эвтектик установлены в микроструктуре металла замковых частей рабочих лопаток 3 и 4 ступе</w:t>
      </w:r>
      <w:r w:rsidR="0085083A" w:rsidRPr="000B6ECE">
        <w:rPr>
          <w:rFonts w:ascii="Times New Roman" w:hAnsi="Times New Roman" w:cs="Times New Roman"/>
          <w:sz w:val="28"/>
          <w:szCs w:val="28"/>
          <w:shd w:val="clear" w:color="auto" w:fill="FFFFFF"/>
        </w:rPr>
        <w:t xml:space="preserve">ней, прошедших ГИП и </w:t>
      </w:r>
      <w:proofErr w:type="spellStart"/>
      <w:r w:rsidR="0085083A" w:rsidRPr="000B6ECE">
        <w:rPr>
          <w:rFonts w:ascii="Times New Roman" w:hAnsi="Times New Roman" w:cs="Times New Roman"/>
          <w:sz w:val="28"/>
          <w:szCs w:val="28"/>
          <w:shd w:val="clear" w:color="auto" w:fill="FFFFFF"/>
        </w:rPr>
        <w:t>термообработанных</w:t>
      </w:r>
      <w:proofErr w:type="spellEnd"/>
      <w:r w:rsidR="0085083A" w:rsidRPr="000B6ECE">
        <w:rPr>
          <w:rFonts w:ascii="Times New Roman" w:hAnsi="Times New Roman" w:cs="Times New Roman"/>
          <w:sz w:val="28"/>
          <w:szCs w:val="28"/>
          <w:shd w:val="clear" w:color="auto" w:fill="FFFFFF"/>
        </w:rPr>
        <w:t xml:space="preserve"> по «специальному» режиму</w:t>
      </w:r>
      <w:r w:rsidR="00316BD8" w:rsidRPr="000B6ECE">
        <w:rPr>
          <w:rFonts w:ascii="Times New Roman" w:hAnsi="Times New Roman" w:cs="Times New Roman"/>
          <w:sz w:val="28"/>
          <w:szCs w:val="28"/>
          <w:shd w:val="clear" w:color="auto" w:fill="FFFFFF"/>
        </w:rPr>
        <w:t xml:space="preserve">. </w:t>
      </w:r>
      <w:r w:rsidR="007F5AF7" w:rsidRPr="000B6ECE">
        <w:rPr>
          <w:rFonts w:ascii="Times New Roman" w:hAnsi="Times New Roman" w:cs="Times New Roman"/>
          <w:sz w:val="28"/>
          <w:szCs w:val="28"/>
          <w:shd w:val="clear" w:color="auto" w:fill="FFFFFF"/>
        </w:rPr>
        <w:t>При этом введение операции ГИП в технологический процесс термической обработки для рабочих лопаток 3 и 4 ступеней делает металл лопаток более плотным, количество литейных пор уменьшается, но измельчения крупных карбидных частиц не происходит. Также не удается устранить дендритную ликвацию, что снижает значения прочностных характеристик замковых частей лопаток 3 и 4 ступеней на 10…20%.</w:t>
      </w:r>
    </w:p>
    <w:p w:rsidR="00316BD8" w:rsidRPr="000B6ECE" w:rsidRDefault="00316BD8" w:rsidP="00254CA7">
      <w:pPr>
        <w:spacing w:after="0" w:line="336" w:lineRule="auto"/>
        <w:ind w:firstLine="709"/>
        <w:jc w:val="both"/>
        <w:rPr>
          <w:rFonts w:ascii="Times New Roman" w:hAnsi="Times New Roman" w:cs="Times New Roman"/>
          <w:sz w:val="28"/>
          <w:szCs w:val="28"/>
          <w:shd w:val="clear" w:color="auto" w:fill="FFFFFF"/>
        </w:rPr>
      </w:pPr>
      <w:r w:rsidRPr="000B6ECE">
        <w:rPr>
          <w:rFonts w:ascii="Times New Roman" w:hAnsi="Times New Roman" w:cs="Times New Roman"/>
          <w:sz w:val="28"/>
          <w:szCs w:val="28"/>
        </w:rPr>
        <w:t xml:space="preserve">Таким образом, вследствие несовершенства технологии крупногабаритного литья для сплава </w:t>
      </w:r>
      <w:r w:rsidR="0085083A" w:rsidRPr="000B6ECE">
        <w:rPr>
          <w:rFonts w:ascii="Times New Roman" w:hAnsi="Times New Roman" w:cs="Times New Roman"/>
          <w:sz w:val="28"/>
          <w:szCs w:val="28"/>
        </w:rPr>
        <w:t>ЦНК-7П</w:t>
      </w:r>
      <w:r w:rsidRPr="000B6ECE">
        <w:rPr>
          <w:rFonts w:ascii="Times New Roman" w:hAnsi="Times New Roman" w:cs="Times New Roman"/>
          <w:sz w:val="28"/>
          <w:szCs w:val="28"/>
        </w:rPr>
        <w:t>, наблюдается</w:t>
      </w:r>
      <w:r w:rsidR="0085083A" w:rsidRPr="000B6ECE">
        <w:rPr>
          <w:rFonts w:ascii="Times New Roman" w:hAnsi="Times New Roman" w:cs="Times New Roman"/>
          <w:sz w:val="28"/>
          <w:szCs w:val="28"/>
        </w:rPr>
        <w:t xml:space="preserve"> фазовая</w:t>
      </w:r>
      <w:r w:rsidRPr="000B6ECE">
        <w:rPr>
          <w:rFonts w:ascii="Times New Roman" w:hAnsi="Times New Roman" w:cs="Times New Roman"/>
          <w:sz w:val="28"/>
          <w:szCs w:val="28"/>
        </w:rPr>
        <w:t xml:space="preserve"> неоднородность по объему</w:t>
      </w:r>
      <w:r w:rsidR="007F5AF7" w:rsidRPr="000B6ECE">
        <w:rPr>
          <w:rFonts w:ascii="Times New Roman" w:hAnsi="Times New Roman" w:cs="Times New Roman"/>
          <w:sz w:val="28"/>
          <w:szCs w:val="28"/>
        </w:rPr>
        <w:t xml:space="preserve"> крупногабаритных неохлаждаемых</w:t>
      </w:r>
      <w:r w:rsidRPr="000B6ECE">
        <w:rPr>
          <w:rFonts w:ascii="Times New Roman" w:hAnsi="Times New Roman" w:cs="Times New Roman"/>
          <w:sz w:val="28"/>
          <w:szCs w:val="28"/>
        </w:rPr>
        <w:t xml:space="preserve"> рабочих лопаток</w:t>
      </w:r>
      <w:r w:rsidR="007F5AF7" w:rsidRPr="000B6ECE">
        <w:rPr>
          <w:rFonts w:ascii="Times New Roman" w:hAnsi="Times New Roman" w:cs="Times New Roman"/>
          <w:sz w:val="28"/>
          <w:szCs w:val="28"/>
        </w:rPr>
        <w:t xml:space="preserve"> 3 и 4 ступеней, приводящая к существенному снижению прочностных характеристик. При введении ГИП в технологический процесс термической обработки для рабочих лопаток 1 </w:t>
      </w:r>
      <w:proofErr w:type="gramStart"/>
      <w:r w:rsidR="007F5AF7" w:rsidRPr="000B6ECE">
        <w:rPr>
          <w:rFonts w:ascii="Times New Roman" w:hAnsi="Times New Roman" w:cs="Times New Roman"/>
          <w:sz w:val="28"/>
          <w:szCs w:val="28"/>
        </w:rPr>
        <w:t>ступени</w:t>
      </w:r>
      <w:proofErr w:type="gramEnd"/>
      <w:r w:rsidR="007F5AF7" w:rsidRPr="000B6ECE">
        <w:rPr>
          <w:rFonts w:ascii="Times New Roman" w:hAnsi="Times New Roman" w:cs="Times New Roman"/>
          <w:sz w:val="28"/>
          <w:szCs w:val="28"/>
        </w:rPr>
        <w:t xml:space="preserve"> возможно ожидать повышения значений относительного удлинения до </w:t>
      </w:r>
      <w:r w:rsidR="004A30C8" w:rsidRPr="000B6ECE">
        <w:rPr>
          <w:rFonts w:ascii="Times New Roman" w:hAnsi="Times New Roman" w:cs="Times New Roman"/>
          <w:sz w:val="28"/>
          <w:szCs w:val="28"/>
        </w:rPr>
        <w:t>уровня</w:t>
      </w:r>
      <w:r w:rsidR="007F5AF7" w:rsidRPr="000B6ECE">
        <w:rPr>
          <w:rFonts w:ascii="Times New Roman" w:hAnsi="Times New Roman" w:cs="Times New Roman"/>
          <w:sz w:val="28"/>
          <w:szCs w:val="28"/>
        </w:rPr>
        <w:t>, соответствующ</w:t>
      </w:r>
      <w:r w:rsidR="004A30C8" w:rsidRPr="000B6ECE">
        <w:rPr>
          <w:rFonts w:ascii="Times New Roman" w:hAnsi="Times New Roman" w:cs="Times New Roman"/>
          <w:sz w:val="28"/>
          <w:szCs w:val="28"/>
        </w:rPr>
        <w:t>его</w:t>
      </w:r>
      <w:r w:rsidR="007F5AF7" w:rsidRPr="000B6ECE">
        <w:rPr>
          <w:rFonts w:ascii="Times New Roman" w:hAnsi="Times New Roman" w:cs="Times New Roman"/>
          <w:sz w:val="28"/>
          <w:szCs w:val="28"/>
        </w:rPr>
        <w:t xml:space="preserve"> требованиям НД на сплав ЦНК-7П.</w:t>
      </w:r>
    </w:p>
    <w:p w:rsidR="00316BD8" w:rsidRPr="000B6ECE" w:rsidRDefault="00316BD8" w:rsidP="00254CA7">
      <w:pPr>
        <w:spacing w:after="0" w:line="336" w:lineRule="auto"/>
        <w:ind w:firstLine="709"/>
        <w:jc w:val="both"/>
        <w:rPr>
          <w:rFonts w:ascii="Times New Roman" w:hAnsi="Times New Roman" w:cs="Times New Roman"/>
          <w:sz w:val="28"/>
          <w:szCs w:val="28"/>
          <w:shd w:val="clear" w:color="auto" w:fill="FFFFFF"/>
        </w:rPr>
      </w:pPr>
    </w:p>
    <w:p w:rsidR="00316BD8" w:rsidRPr="000B6ECE" w:rsidRDefault="00316BD8" w:rsidP="00254CA7">
      <w:pPr>
        <w:spacing w:after="0" w:line="336" w:lineRule="auto"/>
        <w:ind w:firstLine="709"/>
        <w:jc w:val="both"/>
        <w:rPr>
          <w:rFonts w:ascii="Times New Roman" w:hAnsi="Times New Roman" w:cs="Times New Roman"/>
          <w:b/>
          <w:sz w:val="28"/>
          <w:szCs w:val="28"/>
          <w:shd w:val="clear" w:color="auto" w:fill="FFFFFF"/>
        </w:rPr>
      </w:pPr>
      <w:r w:rsidRPr="000B6ECE">
        <w:rPr>
          <w:rFonts w:ascii="Times New Roman" w:hAnsi="Times New Roman" w:cs="Times New Roman"/>
          <w:b/>
          <w:sz w:val="28"/>
          <w:szCs w:val="28"/>
          <w:shd w:val="clear" w:color="auto" w:fill="FFFFFF"/>
        </w:rPr>
        <w:t>3.</w:t>
      </w:r>
      <w:r w:rsidR="009A3443" w:rsidRPr="000B6ECE">
        <w:rPr>
          <w:rFonts w:ascii="Times New Roman" w:hAnsi="Times New Roman" w:cs="Times New Roman"/>
          <w:b/>
          <w:sz w:val="28"/>
          <w:szCs w:val="28"/>
          <w:shd w:val="clear" w:color="auto" w:fill="FFFFFF"/>
        </w:rPr>
        <w:t>2</w:t>
      </w:r>
      <w:r w:rsidRPr="000B6ECE">
        <w:rPr>
          <w:rFonts w:ascii="Times New Roman" w:hAnsi="Times New Roman" w:cs="Times New Roman"/>
          <w:b/>
          <w:sz w:val="28"/>
          <w:szCs w:val="28"/>
          <w:shd w:val="clear" w:color="auto" w:fill="FFFFFF"/>
        </w:rPr>
        <w:t>.2 Результаты испытаний</w:t>
      </w:r>
      <w:r w:rsidR="00236821" w:rsidRPr="000B6ECE">
        <w:rPr>
          <w:rFonts w:ascii="Times New Roman" w:hAnsi="Times New Roman" w:cs="Times New Roman"/>
          <w:b/>
          <w:sz w:val="28"/>
          <w:szCs w:val="28"/>
          <w:shd w:val="clear" w:color="auto" w:fill="FFFFFF"/>
        </w:rPr>
        <w:t xml:space="preserve"> на</w:t>
      </w:r>
      <w:r w:rsidRPr="000B6ECE">
        <w:rPr>
          <w:rFonts w:ascii="Times New Roman" w:hAnsi="Times New Roman" w:cs="Times New Roman"/>
          <w:b/>
          <w:sz w:val="28"/>
          <w:szCs w:val="28"/>
          <w:shd w:val="clear" w:color="auto" w:fill="FFFFFF"/>
        </w:rPr>
        <w:t xml:space="preserve"> длительн</w:t>
      </w:r>
      <w:r w:rsidR="00236821" w:rsidRPr="000B6ECE">
        <w:rPr>
          <w:rFonts w:ascii="Times New Roman" w:hAnsi="Times New Roman" w:cs="Times New Roman"/>
          <w:b/>
          <w:sz w:val="28"/>
          <w:szCs w:val="28"/>
          <w:shd w:val="clear" w:color="auto" w:fill="FFFFFF"/>
        </w:rPr>
        <w:t>ую</w:t>
      </w:r>
      <w:r w:rsidRPr="000B6ECE">
        <w:rPr>
          <w:rFonts w:ascii="Times New Roman" w:hAnsi="Times New Roman" w:cs="Times New Roman"/>
          <w:b/>
          <w:sz w:val="28"/>
          <w:szCs w:val="28"/>
          <w:shd w:val="clear" w:color="auto" w:fill="FFFFFF"/>
        </w:rPr>
        <w:t xml:space="preserve"> прочност</w:t>
      </w:r>
      <w:r w:rsidR="00236821" w:rsidRPr="000B6ECE">
        <w:rPr>
          <w:rFonts w:ascii="Times New Roman" w:hAnsi="Times New Roman" w:cs="Times New Roman"/>
          <w:b/>
          <w:sz w:val="28"/>
          <w:szCs w:val="28"/>
          <w:shd w:val="clear" w:color="auto" w:fill="FFFFFF"/>
        </w:rPr>
        <w:t>ь</w:t>
      </w:r>
      <w:r w:rsidR="004A30C8" w:rsidRPr="000B6ECE">
        <w:rPr>
          <w:rFonts w:ascii="Times New Roman" w:hAnsi="Times New Roman" w:cs="Times New Roman"/>
          <w:b/>
          <w:sz w:val="28"/>
          <w:szCs w:val="28"/>
          <w:shd w:val="clear" w:color="auto" w:fill="FFFFFF"/>
        </w:rPr>
        <w:t xml:space="preserve"> сплава ЦНК-7П</w:t>
      </w:r>
    </w:p>
    <w:p w:rsidR="00316BD8" w:rsidRPr="000B6ECE" w:rsidRDefault="00316BD8" w:rsidP="00254CA7">
      <w:pPr>
        <w:spacing w:after="0" w:line="336" w:lineRule="auto"/>
        <w:ind w:firstLine="709"/>
        <w:jc w:val="both"/>
        <w:rPr>
          <w:rFonts w:ascii="Times New Roman" w:hAnsi="Times New Roman" w:cs="Times New Roman"/>
          <w:sz w:val="28"/>
          <w:szCs w:val="28"/>
        </w:rPr>
      </w:pPr>
      <w:r w:rsidRPr="000B6ECE">
        <w:rPr>
          <w:rFonts w:ascii="Times New Roman" w:hAnsi="Times New Roman" w:cs="Times New Roman"/>
          <w:sz w:val="28"/>
          <w:szCs w:val="28"/>
        </w:rPr>
        <w:t>Зависимости пределов длительной прочности сплав</w:t>
      </w:r>
      <w:r w:rsidR="00B33DA6" w:rsidRPr="000B6ECE">
        <w:rPr>
          <w:rFonts w:ascii="Times New Roman" w:hAnsi="Times New Roman" w:cs="Times New Roman"/>
          <w:sz w:val="28"/>
          <w:szCs w:val="28"/>
        </w:rPr>
        <w:t>а</w:t>
      </w:r>
      <w:r w:rsidRPr="000B6ECE">
        <w:rPr>
          <w:rFonts w:ascii="Times New Roman" w:hAnsi="Times New Roman" w:cs="Times New Roman"/>
          <w:sz w:val="28"/>
          <w:szCs w:val="28"/>
        </w:rPr>
        <w:t xml:space="preserve"> </w:t>
      </w:r>
      <w:r w:rsidR="00B33DA6" w:rsidRPr="000B6ECE">
        <w:rPr>
          <w:rFonts w:ascii="Times New Roman" w:hAnsi="Times New Roman" w:cs="Times New Roman"/>
          <w:sz w:val="28"/>
          <w:szCs w:val="28"/>
        </w:rPr>
        <w:t>ЦНК-7П после различных режимов термической обработки</w:t>
      </w:r>
      <w:r w:rsidRPr="000B6ECE">
        <w:rPr>
          <w:rFonts w:ascii="Times New Roman" w:hAnsi="Times New Roman" w:cs="Times New Roman"/>
          <w:sz w:val="28"/>
          <w:szCs w:val="28"/>
        </w:rPr>
        <w:t xml:space="preserve"> от температурно-временного параметра </w:t>
      </w:r>
      <w:proofErr w:type="spellStart"/>
      <w:r w:rsidRPr="000B6ECE">
        <w:rPr>
          <w:rFonts w:ascii="Times New Roman" w:hAnsi="Times New Roman" w:cs="Times New Roman"/>
          <w:sz w:val="28"/>
          <w:szCs w:val="28"/>
        </w:rPr>
        <w:t>Ларсона</w:t>
      </w:r>
      <w:proofErr w:type="spellEnd"/>
      <w:r w:rsidRPr="000B6ECE">
        <w:rPr>
          <w:rFonts w:ascii="Times New Roman" w:hAnsi="Times New Roman" w:cs="Times New Roman"/>
          <w:sz w:val="28"/>
          <w:szCs w:val="28"/>
        </w:rPr>
        <w:t xml:space="preserve">-Миллера представлены на рис. </w:t>
      </w:r>
      <w:r w:rsidR="00552106" w:rsidRPr="000B6ECE">
        <w:rPr>
          <w:rFonts w:ascii="Times New Roman" w:hAnsi="Times New Roman" w:cs="Times New Roman"/>
          <w:sz w:val="28"/>
          <w:szCs w:val="28"/>
        </w:rPr>
        <w:t>2</w:t>
      </w:r>
      <w:r w:rsidRPr="000B6ECE">
        <w:rPr>
          <w:rFonts w:ascii="Times New Roman" w:hAnsi="Times New Roman" w:cs="Times New Roman"/>
          <w:sz w:val="28"/>
          <w:szCs w:val="28"/>
        </w:rPr>
        <w:t>.</w:t>
      </w:r>
    </w:p>
    <w:p w:rsidR="00316BD8" w:rsidRPr="000B6ECE" w:rsidRDefault="00343661" w:rsidP="000B6ECE">
      <w:pPr>
        <w:spacing w:after="0" w:line="360" w:lineRule="auto"/>
        <w:jc w:val="both"/>
        <w:rPr>
          <w:rFonts w:ascii="Times New Roman" w:hAnsi="Times New Roman" w:cs="Times New Roman"/>
          <w:sz w:val="28"/>
          <w:szCs w:val="28"/>
          <w:shd w:val="clear" w:color="auto" w:fill="FFFFFF"/>
        </w:rPr>
      </w:pPr>
      <w:r w:rsidRPr="000B6ECE">
        <w:rPr>
          <w:rFonts w:ascii="Times New Roman" w:hAnsi="Times New Roman" w:cs="Times New Roman"/>
          <w:noProof/>
          <w:sz w:val="28"/>
          <w:szCs w:val="28"/>
          <w:lang w:eastAsia="ru-RU"/>
        </w:rPr>
        <w:drawing>
          <wp:inline distT="0" distB="0" distL="0" distR="0" wp14:anchorId="66005F09" wp14:editId="374AC34C">
            <wp:extent cx="5698066" cy="3361266"/>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16BD8" w:rsidRPr="00254CA7" w:rsidRDefault="00316BD8" w:rsidP="00254CA7">
      <w:pPr>
        <w:spacing w:after="0"/>
        <w:jc w:val="center"/>
        <w:rPr>
          <w:rFonts w:ascii="Times New Roman" w:hAnsi="Times New Roman" w:cs="Times New Roman"/>
          <w:sz w:val="24"/>
          <w:szCs w:val="28"/>
        </w:rPr>
      </w:pPr>
      <w:r w:rsidRPr="00254CA7">
        <w:rPr>
          <w:rFonts w:ascii="Times New Roman" w:hAnsi="Times New Roman" w:cs="Times New Roman"/>
          <w:sz w:val="24"/>
          <w:szCs w:val="28"/>
        </w:rPr>
        <w:t xml:space="preserve">Рис. </w:t>
      </w:r>
      <w:r w:rsidR="00552106" w:rsidRPr="00254CA7">
        <w:rPr>
          <w:rFonts w:ascii="Times New Roman" w:hAnsi="Times New Roman" w:cs="Times New Roman"/>
          <w:sz w:val="24"/>
          <w:szCs w:val="28"/>
        </w:rPr>
        <w:t>2</w:t>
      </w:r>
      <w:r w:rsidR="00254CA7" w:rsidRPr="00254CA7">
        <w:rPr>
          <w:rFonts w:ascii="Times New Roman" w:hAnsi="Times New Roman" w:cs="Times New Roman"/>
          <w:sz w:val="24"/>
          <w:szCs w:val="28"/>
        </w:rPr>
        <w:t xml:space="preserve"> –</w:t>
      </w:r>
      <w:r w:rsidRPr="00254CA7">
        <w:rPr>
          <w:rFonts w:ascii="Times New Roman" w:hAnsi="Times New Roman" w:cs="Times New Roman"/>
          <w:sz w:val="24"/>
          <w:szCs w:val="28"/>
        </w:rPr>
        <w:t xml:space="preserve"> Зависимости пределов длительной прочности сплав</w:t>
      </w:r>
      <w:r w:rsidR="00343661" w:rsidRPr="00254CA7">
        <w:rPr>
          <w:rFonts w:ascii="Times New Roman" w:hAnsi="Times New Roman" w:cs="Times New Roman"/>
          <w:sz w:val="24"/>
          <w:szCs w:val="28"/>
        </w:rPr>
        <w:t>а</w:t>
      </w:r>
      <w:r w:rsidRPr="00254CA7">
        <w:rPr>
          <w:rFonts w:ascii="Times New Roman" w:hAnsi="Times New Roman" w:cs="Times New Roman"/>
          <w:sz w:val="24"/>
          <w:szCs w:val="28"/>
        </w:rPr>
        <w:t xml:space="preserve"> </w:t>
      </w:r>
      <w:r w:rsidR="00343661" w:rsidRPr="00254CA7">
        <w:rPr>
          <w:rFonts w:ascii="Times New Roman" w:hAnsi="Times New Roman" w:cs="Times New Roman"/>
          <w:sz w:val="24"/>
          <w:szCs w:val="28"/>
        </w:rPr>
        <w:t>ЦНК-7П</w:t>
      </w:r>
      <w:r w:rsidRPr="00254CA7">
        <w:rPr>
          <w:rFonts w:ascii="Times New Roman" w:hAnsi="Times New Roman" w:cs="Times New Roman"/>
          <w:sz w:val="24"/>
          <w:szCs w:val="28"/>
        </w:rPr>
        <w:t xml:space="preserve"> от температурно-временного параметра </w:t>
      </w:r>
      <w:proofErr w:type="spellStart"/>
      <w:r w:rsidRPr="00254CA7">
        <w:rPr>
          <w:rFonts w:ascii="Times New Roman" w:hAnsi="Times New Roman" w:cs="Times New Roman"/>
          <w:sz w:val="24"/>
          <w:szCs w:val="28"/>
        </w:rPr>
        <w:t>Ларсона</w:t>
      </w:r>
      <w:proofErr w:type="spellEnd"/>
      <w:r w:rsidRPr="00254CA7">
        <w:rPr>
          <w:rFonts w:ascii="Times New Roman" w:hAnsi="Times New Roman" w:cs="Times New Roman"/>
          <w:sz w:val="24"/>
          <w:szCs w:val="28"/>
        </w:rPr>
        <w:t>-Миллера</w:t>
      </w:r>
    </w:p>
    <w:p w:rsidR="00316BD8" w:rsidRPr="000B6ECE" w:rsidRDefault="00316BD8" w:rsidP="00254CA7">
      <w:pPr>
        <w:spacing w:after="0" w:line="360" w:lineRule="auto"/>
        <w:ind w:firstLine="709"/>
        <w:jc w:val="both"/>
        <w:rPr>
          <w:rFonts w:ascii="Times New Roman" w:hAnsi="Times New Roman" w:cs="Times New Roman"/>
          <w:sz w:val="28"/>
          <w:szCs w:val="28"/>
          <w:shd w:val="clear" w:color="auto" w:fill="FFFFFF"/>
        </w:rPr>
      </w:pPr>
      <w:r w:rsidRPr="000B6ECE">
        <w:rPr>
          <w:rFonts w:ascii="Times New Roman" w:hAnsi="Times New Roman" w:cs="Times New Roman"/>
          <w:sz w:val="28"/>
          <w:szCs w:val="28"/>
          <w:shd w:val="clear" w:color="auto" w:fill="FFFFFF"/>
        </w:rPr>
        <w:t>Установлено, что наи</w:t>
      </w:r>
      <w:r w:rsidR="00EC2E1E" w:rsidRPr="000B6ECE">
        <w:rPr>
          <w:rFonts w:ascii="Times New Roman" w:hAnsi="Times New Roman" w:cs="Times New Roman"/>
          <w:sz w:val="28"/>
          <w:szCs w:val="28"/>
          <w:shd w:val="clear" w:color="auto" w:fill="FFFFFF"/>
        </w:rPr>
        <w:t>большие значения пределов длительной прочности</w:t>
      </w:r>
      <w:r w:rsidRPr="000B6ECE">
        <w:rPr>
          <w:rFonts w:ascii="Times New Roman" w:hAnsi="Times New Roman" w:cs="Times New Roman"/>
          <w:sz w:val="28"/>
          <w:szCs w:val="28"/>
          <w:shd w:val="clear" w:color="auto" w:fill="FFFFFF"/>
        </w:rPr>
        <w:t xml:space="preserve"> сплав </w:t>
      </w:r>
      <w:r w:rsidR="00EC2E1E" w:rsidRPr="000B6ECE">
        <w:rPr>
          <w:rFonts w:ascii="Times New Roman" w:hAnsi="Times New Roman" w:cs="Times New Roman"/>
          <w:sz w:val="28"/>
          <w:szCs w:val="28"/>
          <w:shd w:val="clear" w:color="auto" w:fill="FFFFFF"/>
        </w:rPr>
        <w:t>ЦНК-7П</w:t>
      </w:r>
      <w:r w:rsidRPr="000B6ECE">
        <w:rPr>
          <w:rFonts w:ascii="Times New Roman" w:hAnsi="Times New Roman" w:cs="Times New Roman"/>
          <w:sz w:val="28"/>
          <w:szCs w:val="28"/>
          <w:shd w:val="clear" w:color="auto" w:fill="FFFFFF"/>
        </w:rPr>
        <w:t xml:space="preserve"> име</w:t>
      </w:r>
      <w:r w:rsidR="00EC2E1E" w:rsidRPr="000B6ECE">
        <w:rPr>
          <w:rFonts w:ascii="Times New Roman" w:hAnsi="Times New Roman" w:cs="Times New Roman"/>
          <w:sz w:val="28"/>
          <w:szCs w:val="28"/>
          <w:shd w:val="clear" w:color="auto" w:fill="FFFFFF"/>
        </w:rPr>
        <w:t>ет при отливке по технологии с регламентируемым зерном</w:t>
      </w:r>
      <w:r w:rsidRPr="000B6ECE">
        <w:rPr>
          <w:rFonts w:ascii="Times New Roman" w:hAnsi="Times New Roman" w:cs="Times New Roman"/>
          <w:sz w:val="28"/>
          <w:szCs w:val="28"/>
          <w:shd w:val="clear" w:color="auto" w:fill="FFFFFF"/>
        </w:rPr>
        <w:t xml:space="preserve"> </w:t>
      </w:r>
      <w:r w:rsidR="00EC2E1E" w:rsidRPr="000B6ECE">
        <w:rPr>
          <w:rFonts w:ascii="Times New Roman" w:hAnsi="Times New Roman" w:cs="Times New Roman"/>
          <w:sz w:val="28"/>
          <w:szCs w:val="28"/>
          <w:shd w:val="clear" w:color="auto" w:fill="FFFFFF"/>
        </w:rPr>
        <w:t>после</w:t>
      </w:r>
      <w:r w:rsidRPr="000B6ECE">
        <w:rPr>
          <w:rFonts w:ascii="Times New Roman" w:hAnsi="Times New Roman" w:cs="Times New Roman"/>
          <w:sz w:val="28"/>
          <w:szCs w:val="28"/>
          <w:shd w:val="clear" w:color="auto" w:fill="FFFFFF"/>
        </w:rPr>
        <w:t xml:space="preserve"> термической обработк</w:t>
      </w:r>
      <w:r w:rsidR="00EC2E1E" w:rsidRPr="000B6ECE">
        <w:rPr>
          <w:rFonts w:ascii="Times New Roman" w:hAnsi="Times New Roman" w:cs="Times New Roman"/>
          <w:sz w:val="28"/>
          <w:szCs w:val="28"/>
          <w:shd w:val="clear" w:color="auto" w:fill="FFFFFF"/>
        </w:rPr>
        <w:t>и</w:t>
      </w:r>
      <w:r w:rsidRPr="000B6ECE">
        <w:rPr>
          <w:rFonts w:ascii="Times New Roman" w:hAnsi="Times New Roman" w:cs="Times New Roman"/>
          <w:sz w:val="28"/>
          <w:szCs w:val="28"/>
          <w:shd w:val="clear" w:color="auto" w:fill="FFFFFF"/>
        </w:rPr>
        <w:t xml:space="preserve"> по стандартному режиму</w:t>
      </w:r>
      <w:r w:rsidR="00EC2E1E" w:rsidRPr="000B6ECE">
        <w:rPr>
          <w:rFonts w:ascii="Times New Roman" w:hAnsi="Times New Roman" w:cs="Times New Roman"/>
          <w:sz w:val="28"/>
          <w:szCs w:val="28"/>
          <w:shd w:val="clear" w:color="auto" w:fill="FFFFFF"/>
        </w:rPr>
        <w:t xml:space="preserve"> и ГИП</w:t>
      </w:r>
      <w:r w:rsidRPr="000B6ECE">
        <w:rPr>
          <w:rFonts w:ascii="Times New Roman" w:hAnsi="Times New Roman" w:cs="Times New Roman"/>
          <w:sz w:val="28"/>
          <w:szCs w:val="28"/>
          <w:shd w:val="clear" w:color="auto" w:fill="FFFFFF"/>
        </w:rPr>
        <w:t xml:space="preserve">. </w:t>
      </w:r>
      <w:r w:rsidR="008861F9" w:rsidRPr="000B6ECE">
        <w:rPr>
          <w:rFonts w:ascii="Times New Roman" w:hAnsi="Times New Roman" w:cs="Times New Roman"/>
          <w:sz w:val="28"/>
          <w:szCs w:val="28"/>
          <w:shd w:val="clear" w:color="auto" w:fill="FFFFFF"/>
        </w:rPr>
        <w:t>Однако, на к</w:t>
      </w:r>
      <w:r w:rsidR="00EC2E1E" w:rsidRPr="000B6ECE">
        <w:rPr>
          <w:rFonts w:ascii="Times New Roman" w:hAnsi="Times New Roman" w:cs="Times New Roman"/>
          <w:sz w:val="28"/>
          <w:szCs w:val="28"/>
          <w:shd w:val="clear" w:color="auto" w:fill="FFFFFF"/>
        </w:rPr>
        <w:t>ривы</w:t>
      </w:r>
      <w:r w:rsidR="008861F9" w:rsidRPr="000B6ECE">
        <w:rPr>
          <w:rFonts w:ascii="Times New Roman" w:hAnsi="Times New Roman" w:cs="Times New Roman"/>
          <w:sz w:val="28"/>
          <w:szCs w:val="28"/>
          <w:shd w:val="clear" w:color="auto" w:fill="FFFFFF"/>
        </w:rPr>
        <w:t>х</w:t>
      </w:r>
      <w:r w:rsidR="00EC2E1E" w:rsidRPr="000B6ECE">
        <w:rPr>
          <w:rFonts w:ascii="Times New Roman" w:hAnsi="Times New Roman" w:cs="Times New Roman"/>
          <w:sz w:val="28"/>
          <w:szCs w:val="28"/>
          <w:shd w:val="clear" w:color="auto" w:fill="FFFFFF"/>
        </w:rPr>
        <w:t xml:space="preserve"> длительной прочности, полученны</w:t>
      </w:r>
      <w:r w:rsidR="008861F9" w:rsidRPr="000B6ECE">
        <w:rPr>
          <w:rFonts w:ascii="Times New Roman" w:hAnsi="Times New Roman" w:cs="Times New Roman"/>
          <w:sz w:val="28"/>
          <w:szCs w:val="28"/>
          <w:shd w:val="clear" w:color="auto" w:fill="FFFFFF"/>
        </w:rPr>
        <w:t>х</w:t>
      </w:r>
      <w:r w:rsidR="00EC2E1E" w:rsidRPr="000B6ECE">
        <w:rPr>
          <w:rFonts w:ascii="Times New Roman" w:hAnsi="Times New Roman" w:cs="Times New Roman"/>
          <w:sz w:val="28"/>
          <w:szCs w:val="28"/>
          <w:shd w:val="clear" w:color="auto" w:fill="FFFFFF"/>
        </w:rPr>
        <w:t xml:space="preserve"> по результатам испытаний образцов с регламентируемым макро зерном</w:t>
      </w:r>
      <w:r w:rsidR="00DF0851" w:rsidRPr="000B6ECE">
        <w:rPr>
          <w:rFonts w:ascii="Times New Roman" w:hAnsi="Times New Roman" w:cs="Times New Roman"/>
          <w:sz w:val="28"/>
          <w:szCs w:val="28"/>
          <w:shd w:val="clear" w:color="auto" w:fill="FFFFFF"/>
        </w:rPr>
        <w:t>,</w:t>
      </w:r>
      <w:r w:rsidR="00EC2E1E" w:rsidRPr="000B6ECE">
        <w:rPr>
          <w:rFonts w:ascii="Times New Roman" w:hAnsi="Times New Roman" w:cs="Times New Roman"/>
          <w:sz w:val="28"/>
          <w:szCs w:val="28"/>
          <w:shd w:val="clear" w:color="auto" w:fill="FFFFFF"/>
        </w:rPr>
        <w:t xml:space="preserve"> </w:t>
      </w:r>
      <w:r w:rsidR="00DF0851" w:rsidRPr="000B6ECE">
        <w:rPr>
          <w:rFonts w:ascii="Times New Roman" w:hAnsi="Times New Roman" w:cs="Times New Roman"/>
          <w:sz w:val="28"/>
          <w:szCs w:val="28"/>
          <w:shd w:val="clear" w:color="auto" w:fill="FFFFFF"/>
        </w:rPr>
        <w:t>происходит изменение</w:t>
      </w:r>
      <w:r w:rsidR="008861F9" w:rsidRPr="000B6ECE">
        <w:rPr>
          <w:rFonts w:ascii="Times New Roman" w:hAnsi="Times New Roman" w:cs="Times New Roman"/>
          <w:sz w:val="28"/>
          <w:szCs w:val="28"/>
          <w:shd w:val="clear" w:color="auto" w:fill="FFFFFF"/>
        </w:rPr>
        <w:t xml:space="preserve"> их наклона на участках соответствующих высоким длительностям испытания при высоких температурах и умеренных напряжениях. Одной из возможных причин этого может являться изменение характера разрушения. Для объяснения данного явления необходимо проведение дополнительных исследований сплава ЦНК-7П после различных технологий отливки.</w:t>
      </w:r>
    </w:p>
    <w:p w:rsidR="00552106" w:rsidRPr="000B6ECE" w:rsidRDefault="00552106" w:rsidP="000B6ECE">
      <w:pPr>
        <w:spacing w:after="0" w:line="360" w:lineRule="auto"/>
        <w:ind w:firstLine="567"/>
        <w:jc w:val="both"/>
        <w:rPr>
          <w:rFonts w:ascii="Times New Roman" w:hAnsi="Times New Roman" w:cs="Times New Roman"/>
          <w:sz w:val="28"/>
          <w:szCs w:val="28"/>
          <w:shd w:val="clear" w:color="auto" w:fill="FFFFFF"/>
        </w:rPr>
      </w:pPr>
    </w:p>
    <w:p w:rsidR="00AB54FA" w:rsidRPr="000B6ECE" w:rsidRDefault="00AB54FA" w:rsidP="00254CA7">
      <w:pPr>
        <w:spacing w:after="0" w:line="360" w:lineRule="auto"/>
        <w:ind w:firstLine="709"/>
        <w:jc w:val="both"/>
        <w:rPr>
          <w:rFonts w:ascii="Times New Roman" w:hAnsi="Times New Roman" w:cs="Times New Roman"/>
          <w:b/>
          <w:sz w:val="28"/>
          <w:szCs w:val="28"/>
        </w:rPr>
      </w:pPr>
      <w:r w:rsidRPr="000B6ECE">
        <w:rPr>
          <w:rFonts w:ascii="Times New Roman" w:hAnsi="Times New Roman" w:cs="Times New Roman"/>
          <w:b/>
          <w:sz w:val="28"/>
          <w:szCs w:val="28"/>
        </w:rPr>
        <w:t xml:space="preserve">3.3 Сплав </w:t>
      </w:r>
      <w:r w:rsidRPr="000B6ECE">
        <w:rPr>
          <w:rFonts w:ascii="Times New Roman" w:hAnsi="Times New Roman" w:cs="Times New Roman"/>
          <w:b/>
          <w:sz w:val="28"/>
          <w:szCs w:val="28"/>
          <w:lang w:val="en-US"/>
        </w:rPr>
        <w:t>IN</w:t>
      </w:r>
      <w:r w:rsidRPr="000B6ECE">
        <w:rPr>
          <w:rFonts w:ascii="Times New Roman" w:hAnsi="Times New Roman" w:cs="Times New Roman"/>
          <w:b/>
          <w:sz w:val="28"/>
          <w:szCs w:val="28"/>
        </w:rPr>
        <w:t>738-</w:t>
      </w:r>
      <w:r w:rsidRPr="000B6ECE">
        <w:rPr>
          <w:rFonts w:ascii="Times New Roman" w:hAnsi="Times New Roman" w:cs="Times New Roman"/>
          <w:b/>
          <w:sz w:val="28"/>
          <w:szCs w:val="28"/>
          <w:lang w:val="en-US"/>
        </w:rPr>
        <w:t>LC</w:t>
      </w:r>
    </w:p>
    <w:p w:rsidR="00AB54FA" w:rsidRPr="000B6ECE" w:rsidRDefault="00AB54FA" w:rsidP="00254CA7">
      <w:pPr>
        <w:spacing w:after="0" w:line="360" w:lineRule="auto"/>
        <w:ind w:firstLine="709"/>
        <w:jc w:val="both"/>
        <w:rPr>
          <w:rFonts w:ascii="Times New Roman" w:hAnsi="Times New Roman" w:cs="Times New Roman"/>
          <w:sz w:val="28"/>
          <w:szCs w:val="28"/>
          <w:shd w:val="clear" w:color="auto" w:fill="FFFFFF"/>
        </w:rPr>
      </w:pPr>
      <w:r w:rsidRPr="000B6ECE">
        <w:rPr>
          <w:rFonts w:ascii="Times New Roman" w:hAnsi="Times New Roman" w:cs="Times New Roman"/>
          <w:sz w:val="28"/>
          <w:szCs w:val="28"/>
          <w:shd w:val="clear" w:color="auto" w:fill="FFFFFF"/>
        </w:rPr>
        <w:t xml:space="preserve">Отдельно отлитые образцы и лопатки из сплава IN738-LC были подвергнуты термической обработке по </w:t>
      </w:r>
      <w:r w:rsidR="00067E4D" w:rsidRPr="000B6ECE">
        <w:rPr>
          <w:rFonts w:ascii="Times New Roman" w:hAnsi="Times New Roman" w:cs="Times New Roman"/>
          <w:sz w:val="28"/>
          <w:szCs w:val="28"/>
          <w:shd w:val="clear" w:color="auto" w:fill="FFFFFF"/>
        </w:rPr>
        <w:t>«</w:t>
      </w:r>
      <w:r w:rsidRPr="000B6ECE">
        <w:rPr>
          <w:rFonts w:ascii="Times New Roman" w:hAnsi="Times New Roman" w:cs="Times New Roman"/>
          <w:sz w:val="28"/>
          <w:szCs w:val="28"/>
          <w:shd w:val="clear" w:color="auto" w:fill="FFFFFF"/>
        </w:rPr>
        <w:t>стандартному</w:t>
      </w:r>
      <w:r w:rsidR="00067E4D" w:rsidRPr="000B6ECE">
        <w:rPr>
          <w:rFonts w:ascii="Times New Roman" w:hAnsi="Times New Roman" w:cs="Times New Roman"/>
          <w:sz w:val="28"/>
          <w:szCs w:val="28"/>
          <w:shd w:val="clear" w:color="auto" w:fill="FFFFFF"/>
        </w:rPr>
        <w:t>»</w:t>
      </w:r>
      <w:r w:rsidRPr="000B6ECE">
        <w:rPr>
          <w:rFonts w:ascii="Times New Roman" w:hAnsi="Times New Roman" w:cs="Times New Roman"/>
          <w:sz w:val="28"/>
          <w:szCs w:val="28"/>
          <w:shd w:val="clear" w:color="auto" w:fill="FFFFFF"/>
        </w:rPr>
        <w:t xml:space="preserve"> режиму: гомогениза</w:t>
      </w:r>
      <w:r w:rsidR="00254CA7">
        <w:rPr>
          <w:rFonts w:ascii="Times New Roman" w:hAnsi="Times New Roman" w:cs="Times New Roman"/>
          <w:sz w:val="28"/>
          <w:szCs w:val="28"/>
          <w:shd w:val="clear" w:color="auto" w:fill="FFFFFF"/>
        </w:rPr>
        <w:t>ция 1120</w:t>
      </w:r>
      <w:proofErr w:type="gramStart"/>
      <w:r w:rsidRPr="000B6ECE">
        <w:rPr>
          <w:rFonts w:ascii="Times New Roman" w:hAnsi="Times New Roman" w:cs="Times New Roman"/>
          <w:sz w:val="28"/>
          <w:szCs w:val="28"/>
          <w:shd w:val="clear" w:color="auto" w:fill="FFFFFF"/>
        </w:rPr>
        <w:sym w:font="Symbol" w:char="F0B0"/>
      </w:r>
      <w:r w:rsidR="00254CA7">
        <w:rPr>
          <w:rFonts w:ascii="Times New Roman" w:hAnsi="Times New Roman" w:cs="Times New Roman"/>
          <w:sz w:val="28"/>
          <w:szCs w:val="28"/>
          <w:shd w:val="clear" w:color="auto" w:fill="FFFFFF"/>
        </w:rPr>
        <w:t>С</w:t>
      </w:r>
      <w:proofErr w:type="gramEnd"/>
      <w:r w:rsidR="00254CA7">
        <w:rPr>
          <w:rFonts w:ascii="Times New Roman" w:hAnsi="Times New Roman" w:cs="Times New Roman"/>
          <w:sz w:val="28"/>
          <w:szCs w:val="28"/>
          <w:shd w:val="clear" w:color="auto" w:fill="FFFFFF"/>
        </w:rPr>
        <w:t xml:space="preserve"> (2 ч); старение 845</w:t>
      </w:r>
      <w:r w:rsidRPr="000B6ECE">
        <w:rPr>
          <w:rFonts w:ascii="Times New Roman" w:hAnsi="Times New Roman" w:cs="Times New Roman"/>
          <w:sz w:val="28"/>
          <w:szCs w:val="28"/>
          <w:shd w:val="clear" w:color="auto" w:fill="FFFFFF"/>
        </w:rPr>
        <w:sym w:font="Symbol" w:char="F0B0"/>
      </w:r>
      <w:r w:rsidRPr="000B6ECE">
        <w:rPr>
          <w:rFonts w:ascii="Times New Roman" w:hAnsi="Times New Roman" w:cs="Times New Roman"/>
          <w:sz w:val="28"/>
          <w:szCs w:val="28"/>
          <w:shd w:val="clear" w:color="auto" w:fill="FFFFFF"/>
        </w:rPr>
        <w:t>С (24 ч). На части литых образцов перед термической обработкой было про</w:t>
      </w:r>
      <w:r w:rsidR="00254CA7">
        <w:rPr>
          <w:rFonts w:ascii="Times New Roman" w:hAnsi="Times New Roman" w:cs="Times New Roman"/>
          <w:sz w:val="28"/>
          <w:szCs w:val="28"/>
          <w:shd w:val="clear" w:color="auto" w:fill="FFFFFF"/>
        </w:rPr>
        <w:t>ведено ГИП при температуре 1185</w:t>
      </w:r>
      <w:proofErr w:type="gramStart"/>
      <w:r w:rsidRPr="000B6ECE">
        <w:rPr>
          <w:rFonts w:ascii="Times New Roman" w:hAnsi="Times New Roman" w:cs="Times New Roman"/>
          <w:sz w:val="28"/>
          <w:szCs w:val="28"/>
          <w:shd w:val="clear" w:color="auto" w:fill="FFFFFF"/>
        </w:rPr>
        <w:t>°С</w:t>
      </w:r>
      <w:proofErr w:type="gramEnd"/>
      <w:r w:rsidRPr="000B6ECE">
        <w:rPr>
          <w:rFonts w:ascii="Times New Roman" w:hAnsi="Times New Roman" w:cs="Times New Roman"/>
          <w:sz w:val="28"/>
          <w:szCs w:val="28"/>
          <w:shd w:val="clear" w:color="auto" w:fill="FFFFFF"/>
        </w:rPr>
        <w:t xml:space="preserve"> (4 ч) и давлении 150 МПа.</w:t>
      </w:r>
      <w:r w:rsidR="00826EA5" w:rsidRPr="000B6ECE">
        <w:rPr>
          <w:rFonts w:ascii="Times New Roman" w:hAnsi="Times New Roman" w:cs="Times New Roman"/>
          <w:sz w:val="28"/>
          <w:szCs w:val="28"/>
          <w:shd w:val="clear" w:color="auto" w:fill="FFFFFF"/>
        </w:rPr>
        <w:t xml:space="preserve"> Все</w:t>
      </w:r>
      <w:r w:rsidRPr="000B6ECE">
        <w:rPr>
          <w:rFonts w:ascii="Times New Roman" w:hAnsi="Times New Roman" w:cs="Times New Roman"/>
          <w:sz w:val="28"/>
          <w:szCs w:val="28"/>
          <w:shd w:val="clear" w:color="auto" w:fill="FFFFFF"/>
        </w:rPr>
        <w:t xml:space="preserve"> </w:t>
      </w:r>
      <w:r w:rsidR="00826EA5" w:rsidRPr="000B6ECE">
        <w:rPr>
          <w:rFonts w:ascii="Times New Roman" w:hAnsi="Times New Roman" w:cs="Times New Roman"/>
          <w:sz w:val="28"/>
          <w:szCs w:val="28"/>
          <w:shd w:val="clear" w:color="auto" w:fill="FFFFFF"/>
        </w:rPr>
        <w:t>н</w:t>
      </w:r>
      <w:r w:rsidRPr="000B6ECE">
        <w:rPr>
          <w:rFonts w:ascii="Times New Roman" w:hAnsi="Times New Roman" w:cs="Times New Roman"/>
          <w:sz w:val="28"/>
          <w:szCs w:val="28"/>
          <w:shd w:val="clear" w:color="auto" w:fill="FFFFFF"/>
        </w:rPr>
        <w:t>атурны</w:t>
      </w:r>
      <w:r w:rsidR="00067E4D" w:rsidRPr="000B6ECE">
        <w:rPr>
          <w:rFonts w:ascii="Times New Roman" w:hAnsi="Times New Roman" w:cs="Times New Roman"/>
          <w:sz w:val="28"/>
          <w:szCs w:val="28"/>
          <w:shd w:val="clear" w:color="auto" w:fill="FFFFFF"/>
        </w:rPr>
        <w:t>е</w:t>
      </w:r>
      <w:r w:rsidRPr="000B6ECE">
        <w:rPr>
          <w:rFonts w:ascii="Times New Roman" w:hAnsi="Times New Roman" w:cs="Times New Roman"/>
          <w:sz w:val="28"/>
          <w:szCs w:val="28"/>
          <w:shd w:val="clear" w:color="auto" w:fill="FFFFFF"/>
        </w:rPr>
        <w:t xml:space="preserve"> рабочи</w:t>
      </w:r>
      <w:r w:rsidR="00067E4D" w:rsidRPr="000B6ECE">
        <w:rPr>
          <w:rFonts w:ascii="Times New Roman" w:hAnsi="Times New Roman" w:cs="Times New Roman"/>
          <w:sz w:val="28"/>
          <w:szCs w:val="28"/>
          <w:shd w:val="clear" w:color="auto" w:fill="FFFFFF"/>
        </w:rPr>
        <w:t>е</w:t>
      </w:r>
      <w:r w:rsidRPr="000B6ECE">
        <w:rPr>
          <w:rFonts w:ascii="Times New Roman" w:hAnsi="Times New Roman" w:cs="Times New Roman"/>
          <w:sz w:val="28"/>
          <w:szCs w:val="28"/>
          <w:shd w:val="clear" w:color="auto" w:fill="FFFFFF"/>
        </w:rPr>
        <w:t xml:space="preserve"> лопатк</w:t>
      </w:r>
      <w:r w:rsidR="00067E4D" w:rsidRPr="000B6ECE">
        <w:rPr>
          <w:rFonts w:ascii="Times New Roman" w:hAnsi="Times New Roman" w:cs="Times New Roman"/>
          <w:sz w:val="28"/>
          <w:szCs w:val="28"/>
          <w:shd w:val="clear" w:color="auto" w:fill="FFFFFF"/>
        </w:rPr>
        <w:t>и</w:t>
      </w:r>
      <w:r w:rsidRPr="000B6ECE">
        <w:rPr>
          <w:rFonts w:ascii="Times New Roman" w:hAnsi="Times New Roman" w:cs="Times New Roman"/>
          <w:sz w:val="28"/>
          <w:szCs w:val="28"/>
          <w:shd w:val="clear" w:color="auto" w:fill="FFFFFF"/>
        </w:rPr>
        <w:t xml:space="preserve"> из сплава IN738-LC</w:t>
      </w:r>
      <w:r w:rsidR="00067E4D" w:rsidRPr="000B6ECE">
        <w:rPr>
          <w:rFonts w:ascii="Times New Roman" w:hAnsi="Times New Roman" w:cs="Times New Roman"/>
          <w:sz w:val="28"/>
          <w:szCs w:val="28"/>
          <w:shd w:val="clear" w:color="auto" w:fill="FFFFFF"/>
        </w:rPr>
        <w:t xml:space="preserve"> прошли ГИП и были </w:t>
      </w:r>
      <w:proofErr w:type="spellStart"/>
      <w:r w:rsidR="00067E4D" w:rsidRPr="000B6ECE">
        <w:rPr>
          <w:rFonts w:ascii="Times New Roman" w:hAnsi="Times New Roman" w:cs="Times New Roman"/>
          <w:sz w:val="28"/>
          <w:szCs w:val="28"/>
          <w:shd w:val="clear" w:color="auto" w:fill="FFFFFF"/>
        </w:rPr>
        <w:t>термообработаны</w:t>
      </w:r>
      <w:proofErr w:type="spellEnd"/>
      <w:r w:rsidR="00067E4D" w:rsidRPr="000B6ECE">
        <w:rPr>
          <w:rFonts w:ascii="Times New Roman" w:hAnsi="Times New Roman" w:cs="Times New Roman"/>
          <w:sz w:val="28"/>
          <w:szCs w:val="28"/>
          <w:shd w:val="clear" w:color="auto" w:fill="FFFFFF"/>
        </w:rPr>
        <w:t xml:space="preserve"> по «стандартному» режиму</w:t>
      </w:r>
      <w:r w:rsidRPr="000B6ECE">
        <w:rPr>
          <w:rFonts w:ascii="Times New Roman" w:hAnsi="Times New Roman" w:cs="Times New Roman"/>
          <w:sz w:val="28"/>
          <w:szCs w:val="28"/>
          <w:shd w:val="clear" w:color="auto" w:fill="FFFFFF"/>
        </w:rPr>
        <w:t>.</w:t>
      </w:r>
    </w:p>
    <w:p w:rsidR="00AB54FA" w:rsidRPr="000B6ECE" w:rsidRDefault="00AB54FA" w:rsidP="00254CA7">
      <w:pPr>
        <w:spacing w:after="0" w:line="360" w:lineRule="auto"/>
        <w:ind w:firstLine="709"/>
        <w:jc w:val="both"/>
        <w:rPr>
          <w:rFonts w:ascii="Times New Roman" w:hAnsi="Times New Roman" w:cs="Times New Roman"/>
          <w:sz w:val="28"/>
          <w:szCs w:val="28"/>
          <w:shd w:val="clear" w:color="auto" w:fill="FFFFFF"/>
        </w:rPr>
      </w:pPr>
      <w:r w:rsidRPr="000B6ECE">
        <w:rPr>
          <w:rFonts w:ascii="Times New Roman" w:hAnsi="Times New Roman" w:cs="Times New Roman"/>
          <w:sz w:val="28"/>
          <w:szCs w:val="28"/>
          <w:shd w:val="clear" w:color="auto" w:fill="FFFFFF"/>
        </w:rPr>
        <w:t>Отливка</w:t>
      </w:r>
      <w:r w:rsidR="00067E4D" w:rsidRPr="000B6ECE">
        <w:rPr>
          <w:rFonts w:ascii="Times New Roman" w:hAnsi="Times New Roman" w:cs="Times New Roman"/>
          <w:sz w:val="28"/>
          <w:szCs w:val="28"/>
          <w:shd w:val="clear" w:color="auto" w:fill="FFFFFF"/>
        </w:rPr>
        <w:t xml:space="preserve"> цилиндрических</w:t>
      </w:r>
      <w:r w:rsidRPr="000B6ECE">
        <w:rPr>
          <w:rFonts w:ascii="Times New Roman" w:hAnsi="Times New Roman" w:cs="Times New Roman"/>
          <w:sz w:val="28"/>
          <w:szCs w:val="28"/>
          <w:shd w:val="clear" w:color="auto" w:fill="FFFFFF"/>
        </w:rPr>
        <w:t xml:space="preserve"> образцов</w:t>
      </w:r>
      <w:r w:rsidR="00067E4D" w:rsidRPr="000B6ECE">
        <w:rPr>
          <w:rFonts w:ascii="Times New Roman" w:hAnsi="Times New Roman" w:cs="Times New Roman"/>
          <w:sz w:val="28"/>
          <w:szCs w:val="28"/>
          <w:shd w:val="clear" w:color="auto" w:fill="FFFFFF"/>
        </w:rPr>
        <w:t xml:space="preserve"> из сплава </w:t>
      </w:r>
      <w:r w:rsidR="00067E4D" w:rsidRPr="000B6ECE">
        <w:rPr>
          <w:rFonts w:ascii="Times New Roman" w:hAnsi="Times New Roman" w:cs="Times New Roman"/>
          <w:sz w:val="28"/>
          <w:szCs w:val="28"/>
          <w:shd w:val="clear" w:color="auto" w:fill="FFFFFF"/>
          <w:lang w:val="en-US"/>
        </w:rPr>
        <w:t>IN</w:t>
      </w:r>
      <w:r w:rsidR="00067E4D" w:rsidRPr="000B6ECE">
        <w:rPr>
          <w:rFonts w:ascii="Times New Roman" w:hAnsi="Times New Roman" w:cs="Times New Roman"/>
          <w:sz w:val="28"/>
          <w:szCs w:val="28"/>
          <w:shd w:val="clear" w:color="auto" w:fill="FFFFFF"/>
        </w:rPr>
        <w:t>738-</w:t>
      </w:r>
      <w:r w:rsidR="00067E4D" w:rsidRPr="000B6ECE">
        <w:rPr>
          <w:rFonts w:ascii="Times New Roman" w:hAnsi="Times New Roman" w:cs="Times New Roman"/>
          <w:sz w:val="28"/>
          <w:szCs w:val="28"/>
          <w:shd w:val="clear" w:color="auto" w:fill="FFFFFF"/>
          <w:lang w:val="en-US"/>
        </w:rPr>
        <w:t>LC</w:t>
      </w:r>
      <w:r w:rsidRPr="000B6ECE">
        <w:rPr>
          <w:rFonts w:ascii="Times New Roman" w:hAnsi="Times New Roman" w:cs="Times New Roman"/>
          <w:sz w:val="28"/>
          <w:szCs w:val="28"/>
          <w:shd w:val="clear" w:color="auto" w:fill="FFFFFF"/>
        </w:rPr>
        <w:t xml:space="preserve"> производилась по двум технологиям</w:t>
      </w:r>
      <w:r w:rsidR="00236821" w:rsidRPr="000B6ECE">
        <w:rPr>
          <w:rFonts w:ascii="Times New Roman" w:hAnsi="Times New Roman" w:cs="Times New Roman"/>
          <w:sz w:val="28"/>
          <w:szCs w:val="28"/>
          <w:shd w:val="clear" w:color="auto" w:fill="FFFFFF"/>
        </w:rPr>
        <w:t>:</w:t>
      </w:r>
      <w:r w:rsidRPr="000B6ECE">
        <w:rPr>
          <w:rFonts w:ascii="Times New Roman" w:hAnsi="Times New Roman" w:cs="Times New Roman"/>
          <w:sz w:val="28"/>
          <w:szCs w:val="28"/>
          <w:shd w:val="clear" w:color="auto" w:fill="FFFFFF"/>
        </w:rPr>
        <w:t xml:space="preserve"> с регламентацией размеров макро зерен и без нее. Отливка лопаток производилась только по технологии с регламентированными размерами макро зерен.</w:t>
      </w:r>
    </w:p>
    <w:p w:rsidR="00AB54FA" w:rsidRPr="000B6ECE" w:rsidRDefault="00AB54FA" w:rsidP="00254CA7">
      <w:pPr>
        <w:spacing w:after="0" w:line="360" w:lineRule="auto"/>
        <w:ind w:firstLine="709"/>
        <w:jc w:val="both"/>
        <w:rPr>
          <w:rFonts w:ascii="Times New Roman" w:hAnsi="Times New Roman" w:cs="Times New Roman"/>
          <w:sz w:val="28"/>
          <w:szCs w:val="28"/>
          <w:shd w:val="clear" w:color="auto" w:fill="FFFFFF"/>
        </w:rPr>
      </w:pPr>
    </w:p>
    <w:p w:rsidR="00AB54FA" w:rsidRPr="000B6ECE" w:rsidRDefault="00AB54FA" w:rsidP="00254CA7">
      <w:pPr>
        <w:spacing w:after="0" w:line="360" w:lineRule="auto"/>
        <w:ind w:firstLine="709"/>
        <w:jc w:val="both"/>
        <w:rPr>
          <w:rFonts w:ascii="Times New Roman" w:hAnsi="Times New Roman" w:cs="Times New Roman"/>
          <w:b/>
          <w:sz w:val="28"/>
          <w:szCs w:val="28"/>
          <w:shd w:val="clear" w:color="auto" w:fill="FFFFFF"/>
        </w:rPr>
      </w:pPr>
      <w:r w:rsidRPr="000B6ECE">
        <w:rPr>
          <w:rFonts w:ascii="Times New Roman" w:hAnsi="Times New Roman" w:cs="Times New Roman"/>
          <w:b/>
          <w:sz w:val="28"/>
          <w:szCs w:val="28"/>
          <w:shd w:val="clear" w:color="auto" w:fill="FFFFFF"/>
        </w:rPr>
        <w:t>3.</w:t>
      </w:r>
      <w:r w:rsidR="00067E4D" w:rsidRPr="000B6ECE">
        <w:rPr>
          <w:rFonts w:ascii="Times New Roman" w:hAnsi="Times New Roman" w:cs="Times New Roman"/>
          <w:b/>
          <w:sz w:val="28"/>
          <w:szCs w:val="28"/>
          <w:shd w:val="clear" w:color="auto" w:fill="FFFFFF"/>
        </w:rPr>
        <w:t>3</w:t>
      </w:r>
      <w:r w:rsidRPr="000B6ECE">
        <w:rPr>
          <w:rFonts w:ascii="Times New Roman" w:hAnsi="Times New Roman" w:cs="Times New Roman"/>
          <w:b/>
          <w:sz w:val="28"/>
          <w:szCs w:val="28"/>
          <w:shd w:val="clear" w:color="auto" w:fill="FFFFFF"/>
        </w:rPr>
        <w:t xml:space="preserve">.1 </w:t>
      </w:r>
      <w:r w:rsidR="00236821" w:rsidRPr="000B6ECE">
        <w:rPr>
          <w:rFonts w:ascii="Times New Roman" w:hAnsi="Times New Roman" w:cs="Times New Roman"/>
          <w:b/>
          <w:sz w:val="28"/>
          <w:szCs w:val="28"/>
          <w:shd w:val="clear" w:color="auto" w:fill="FFFFFF"/>
        </w:rPr>
        <w:t>К</w:t>
      </w:r>
      <w:r w:rsidRPr="000B6ECE">
        <w:rPr>
          <w:rFonts w:ascii="Times New Roman" w:hAnsi="Times New Roman" w:cs="Times New Roman"/>
          <w:b/>
          <w:sz w:val="28"/>
          <w:szCs w:val="28"/>
          <w:shd w:val="clear" w:color="auto" w:fill="FFFFFF"/>
        </w:rPr>
        <w:t>ратковременны</w:t>
      </w:r>
      <w:r w:rsidR="00236821" w:rsidRPr="000B6ECE">
        <w:rPr>
          <w:rFonts w:ascii="Times New Roman" w:hAnsi="Times New Roman" w:cs="Times New Roman"/>
          <w:b/>
          <w:sz w:val="28"/>
          <w:szCs w:val="28"/>
          <w:shd w:val="clear" w:color="auto" w:fill="FFFFFF"/>
        </w:rPr>
        <w:t>е</w:t>
      </w:r>
      <w:r w:rsidRPr="000B6ECE">
        <w:rPr>
          <w:rFonts w:ascii="Times New Roman" w:hAnsi="Times New Roman" w:cs="Times New Roman"/>
          <w:b/>
          <w:sz w:val="28"/>
          <w:szCs w:val="28"/>
          <w:shd w:val="clear" w:color="auto" w:fill="FFFFFF"/>
        </w:rPr>
        <w:t xml:space="preserve"> механически</w:t>
      </w:r>
      <w:r w:rsidR="00236821" w:rsidRPr="000B6ECE">
        <w:rPr>
          <w:rFonts w:ascii="Times New Roman" w:hAnsi="Times New Roman" w:cs="Times New Roman"/>
          <w:b/>
          <w:sz w:val="28"/>
          <w:szCs w:val="28"/>
          <w:shd w:val="clear" w:color="auto" w:fill="FFFFFF"/>
        </w:rPr>
        <w:t>е</w:t>
      </w:r>
      <w:r w:rsidRPr="000B6ECE">
        <w:rPr>
          <w:rFonts w:ascii="Times New Roman" w:hAnsi="Times New Roman" w:cs="Times New Roman"/>
          <w:b/>
          <w:sz w:val="28"/>
          <w:szCs w:val="28"/>
          <w:shd w:val="clear" w:color="auto" w:fill="FFFFFF"/>
        </w:rPr>
        <w:t xml:space="preserve"> свойств</w:t>
      </w:r>
      <w:r w:rsidR="00236821" w:rsidRPr="000B6ECE">
        <w:rPr>
          <w:rFonts w:ascii="Times New Roman" w:hAnsi="Times New Roman" w:cs="Times New Roman"/>
          <w:b/>
          <w:sz w:val="28"/>
          <w:szCs w:val="28"/>
          <w:shd w:val="clear" w:color="auto" w:fill="FFFFFF"/>
        </w:rPr>
        <w:t xml:space="preserve">а сплава </w:t>
      </w:r>
      <w:r w:rsidR="00236821" w:rsidRPr="000B6ECE">
        <w:rPr>
          <w:rFonts w:ascii="Times New Roman" w:hAnsi="Times New Roman" w:cs="Times New Roman"/>
          <w:b/>
          <w:sz w:val="28"/>
          <w:szCs w:val="28"/>
          <w:shd w:val="clear" w:color="auto" w:fill="FFFFFF"/>
          <w:lang w:val="en-US"/>
        </w:rPr>
        <w:t>IN</w:t>
      </w:r>
      <w:r w:rsidR="00236821" w:rsidRPr="000B6ECE">
        <w:rPr>
          <w:rFonts w:ascii="Times New Roman" w:hAnsi="Times New Roman" w:cs="Times New Roman"/>
          <w:b/>
          <w:sz w:val="28"/>
          <w:szCs w:val="28"/>
          <w:shd w:val="clear" w:color="auto" w:fill="FFFFFF"/>
        </w:rPr>
        <w:t>738-</w:t>
      </w:r>
      <w:r w:rsidR="00236821" w:rsidRPr="000B6ECE">
        <w:rPr>
          <w:rFonts w:ascii="Times New Roman" w:hAnsi="Times New Roman" w:cs="Times New Roman"/>
          <w:b/>
          <w:sz w:val="28"/>
          <w:szCs w:val="28"/>
          <w:shd w:val="clear" w:color="auto" w:fill="FFFFFF"/>
          <w:lang w:val="en-US"/>
        </w:rPr>
        <w:t>LC</w:t>
      </w:r>
    </w:p>
    <w:p w:rsidR="007E2E14" w:rsidRDefault="00AB54FA" w:rsidP="00254CA7">
      <w:pPr>
        <w:spacing w:after="0" w:line="360" w:lineRule="auto"/>
        <w:ind w:firstLine="709"/>
        <w:jc w:val="both"/>
        <w:rPr>
          <w:rFonts w:ascii="Times New Roman" w:hAnsi="Times New Roman" w:cs="Times New Roman"/>
          <w:sz w:val="28"/>
          <w:szCs w:val="28"/>
          <w:shd w:val="clear" w:color="auto" w:fill="FFFFFF"/>
        </w:rPr>
      </w:pPr>
      <w:r w:rsidRPr="000B6ECE">
        <w:rPr>
          <w:rFonts w:ascii="Times New Roman" w:hAnsi="Times New Roman" w:cs="Times New Roman"/>
          <w:sz w:val="28"/>
          <w:szCs w:val="28"/>
          <w:shd w:val="clear" w:color="auto" w:fill="FFFFFF"/>
        </w:rPr>
        <w:t xml:space="preserve">Результаты испытаний сплава </w:t>
      </w:r>
      <w:r w:rsidR="00067E4D" w:rsidRPr="000B6ECE">
        <w:rPr>
          <w:rFonts w:ascii="Times New Roman" w:hAnsi="Times New Roman" w:cs="Times New Roman"/>
          <w:sz w:val="28"/>
          <w:szCs w:val="28"/>
          <w:shd w:val="clear" w:color="auto" w:fill="FFFFFF"/>
          <w:lang w:val="en-US"/>
        </w:rPr>
        <w:t>IN</w:t>
      </w:r>
      <w:r w:rsidR="00067E4D" w:rsidRPr="000B6ECE">
        <w:rPr>
          <w:rFonts w:ascii="Times New Roman" w:hAnsi="Times New Roman" w:cs="Times New Roman"/>
          <w:sz w:val="28"/>
          <w:szCs w:val="28"/>
          <w:shd w:val="clear" w:color="auto" w:fill="FFFFFF"/>
        </w:rPr>
        <w:t>738-</w:t>
      </w:r>
      <w:r w:rsidR="00067E4D" w:rsidRPr="000B6ECE">
        <w:rPr>
          <w:rFonts w:ascii="Times New Roman" w:hAnsi="Times New Roman" w:cs="Times New Roman"/>
          <w:sz w:val="28"/>
          <w:szCs w:val="28"/>
          <w:shd w:val="clear" w:color="auto" w:fill="FFFFFF"/>
          <w:lang w:val="en-US"/>
        </w:rPr>
        <w:t>LC</w:t>
      </w:r>
      <w:r w:rsidRPr="000B6ECE">
        <w:rPr>
          <w:rFonts w:ascii="Times New Roman" w:hAnsi="Times New Roman" w:cs="Times New Roman"/>
          <w:sz w:val="28"/>
          <w:szCs w:val="28"/>
          <w:shd w:val="clear" w:color="auto" w:fill="FFFFFF"/>
        </w:rPr>
        <w:t xml:space="preserve"> на кратковременный разрыв представлены в таблиц</w:t>
      </w:r>
      <w:r w:rsidR="007E2E14" w:rsidRPr="000B6ECE">
        <w:rPr>
          <w:rFonts w:ascii="Times New Roman" w:hAnsi="Times New Roman" w:cs="Times New Roman"/>
          <w:sz w:val="28"/>
          <w:szCs w:val="28"/>
          <w:shd w:val="clear" w:color="auto" w:fill="FFFFFF"/>
        </w:rPr>
        <w:t>е</w:t>
      </w:r>
      <w:r w:rsidRPr="000B6ECE">
        <w:rPr>
          <w:rFonts w:ascii="Times New Roman" w:hAnsi="Times New Roman" w:cs="Times New Roman"/>
          <w:sz w:val="28"/>
          <w:szCs w:val="28"/>
          <w:shd w:val="clear" w:color="auto" w:fill="FFFFFF"/>
        </w:rPr>
        <w:t xml:space="preserve"> </w:t>
      </w:r>
      <w:r w:rsidR="00552106" w:rsidRPr="000B6ECE">
        <w:rPr>
          <w:rFonts w:ascii="Times New Roman" w:hAnsi="Times New Roman" w:cs="Times New Roman"/>
          <w:sz w:val="28"/>
          <w:szCs w:val="28"/>
          <w:shd w:val="clear" w:color="auto" w:fill="FFFFFF"/>
        </w:rPr>
        <w:t>3</w:t>
      </w:r>
      <w:r w:rsidRPr="000B6ECE">
        <w:rPr>
          <w:rFonts w:ascii="Times New Roman" w:hAnsi="Times New Roman" w:cs="Times New Roman"/>
          <w:sz w:val="28"/>
          <w:szCs w:val="28"/>
          <w:shd w:val="clear" w:color="auto" w:fill="FFFFFF"/>
        </w:rPr>
        <w:t xml:space="preserve">. </w:t>
      </w:r>
    </w:p>
    <w:p w:rsidR="00254CA7" w:rsidRPr="000B6ECE" w:rsidRDefault="00254CA7" w:rsidP="00254CA7">
      <w:pPr>
        <w:spacing w:after="0" w:line="360" w:lineRule="auto"/>
        <w:ind w:firstLine="709"/>
        <w:jc w:val="both"/>
        <w:rPr>
          <w:rFonts w:ascii="Times New Roman" w:hAnsi="Times New Roman" w:cs="Times New Roman"/>
          <w:sz w:val="28"/>
          <w:szCs w:val="28"/>
          <w:shd w:val="clear" w:color="auto" w:fill="FFFFFF"/>
        </w:rPr>
      </w:pPr>
    </w:p>
    <w:p w:rsidR="00254CA7" w:rsidRPr="00254CA7" w:rsidRDefault="00AB54FA" w:rsidP="00254CA7">
      <w:pPr>
        <w:spacing w:after="0"/>
        <w:jc w:val="right"/>
        <w:rPr>
          <w:rFonts w:ascii="Times New Roman" w:hAnsi="Times New Roman" w:cs="Times New Roman"/>
          <w:szCs w:val="28"/>
          <w:shd w:val="clear" w:color="auto" w:fill="FFFFFF"/>
        </w:rPr>
      </w:pPr>
      <w:r w:rsidRPr="00254CA7">
        <w:rPr>
          <w:rFonts w:ascii="Times New Roman" w:hAnsi="Times New Roman" w:cs="Times New Roman"/>
          <w:szCs w:val="28"/>
          <w:shd w:val="clear" w:color="auto" w:fill="FFFFFF"/>
        </w:rPr>
        <w:t xml:space="preserve">Таблица </w:t>
      </w:r>
      <w:r w:rsidR="00552106" w:rsidRPr="00254CA7">
        <w:rPr>
          <w:rFonts w:ascii="Times New Roman" w:hAnsi="Times New Roman" w:cs="Times New Roman"/>
          <w:szCs w:val="28"/>
          <w:shd w:val="clear" w:color="auto" w:fill="FFFFFF"/>
        </w:rPr>
        <w:t>3</w:t>
      </w:r>
    </w:p>
    <w:p w:rsidR="00254CA7" w:rsidRDefault="00AB54FA" w:rsidP="00254CA7">
      <w:pPr>
        <w:spacing w:after="0"/>
        <w:jc w:val="center"/>
        <w:rPr>
          <w:rFonts w:ascii="Times New Roman" w:hAnsi="Times New Roman" w:cs="Times New Roman"/>
          <w:szCs w:val="28"/>
          <w:shd w:val="clear" w:color="auto" w:fill="FFFFFF"/>
        </w:rPr>
      </w:pPr>
      <w:r w:rsidRPr="00254CA7">
        <w:rPr>
          <w:rFonts w:ascii="Times New Roman" w:hAnsi="Times New Roman" w:cs="Times New Roman"/>
          <w:szCs w:val="28"/>
          <w:shd w:val="clear" w:color="auto" w:fill="FFFFFF"/>
        </w:rPr>
        <w:t>Результаты испытаний кратковременных механических свой</w:t>
      </w:r>
      <w:proofErr w:type="gramStart"/>
      <w:r w:rsidRPr="00254CA7">
        <w:rPr>
          <w:rFonts w:ascii="Times New Roman" w:hAnsi="Times New Roman" w:cs="Times New Roman"/>
          <w:szCs w:val="28"/>
          <w:shd w:val="clear" w:color="auto" w:fill="FFFFFF"/>
        </w:rPr>
        <w:t>ств спл</w:t>
      </w:r>
      <w:proofErr w:type="gramEnd"/>
      <w:r w:rsidRPr="00254CA7">
        <w:rPr>
          <w:rFonts w:ascii="Times New Roman" w:hAnsi="Times New Roman" w:cs="Times New Roman"/>
          <w:szCs w:val="28"/>
          <w:shd w:val="clear" w:color="auto" w:fill="FFFFFF"/>
        </w:rPr>
        <w:t xml:space="preserve">ава </w:t>
      </w:r>
      <w:r w:rsidR="00067E4D" w:rsidRPr="00254CA7">
        <w:rPr>
          <w:rFonts w:ascii="Times New Roman" w:hAnsi="Times New Roman" w:cs="Times New Roman"/>
          <w:szCs w:val="28"/>
          <w:shd w:val="clear" w:color="auto" w:fill="FFFFFF"/>
          <w:lang w:val="en-US"/>
        </w:rPr>
        <w:t>IN</w:t>
      </w:r>
      <w:r w:rsidR="00067E4D" w:rsidRPr="00254CA7">
        <w:rPr>
          <w:rFonts w:ascii="Times New Roman" w:hAnsi="Times New Roman" w:cs="Times New Roman"/>
          <w:szCs w:val="28"/>
          <w:shd w:val="clear" w:color="auto" w:fill="FFFFFF"/>
        </w:rPr>
        <w:t>738-</w:t>
      </w:r>
      <w:r w:rsidR="00067E4D" w:rsidRPr="00254CA7">
        <w:rPr>
          <w:rFonts w:ascii="Times New Roman" w:hAnsi="Times New Roman" w:cs="Times New Roman"/>
          <w:szCs w:val="28"/>
          <w:shd w:val="clear" w:color="auto" w:fill="FFFFFF"/>
          <w:lang w:val="en-US"/>
        </w:rPr>
        <w:t>LC</w:t>
      </w:r>
      <w:r w:rsidRPr="00254CA7">
        <w:rPr>
          <w:rFonts w:ascii="Times New Roman" w:hAnsi="Times New Roman" w:cs="Times New Roman"/>
          <w:szCs w:val="28"/>
          <w:shd w:val="clear" w:color="auto" w:fill="FFFFFF"/>
        </w:rPr>
        <w:t xml:space="preserve"> </w:t>
      </w:r>
    </w:p>
    <w:p w:rsidR="00AB54FA" w:rsidRPr="00254CA7" w:rsidRDefault="00AB54FA" w:rsidP="00254CA7">
      <w:pPr>
        <w:spacing w:after="0"/>
        <w:jc w:val="center"/>
        <w:rPr>
          <w:rFonts w:ascii="Times New Roman" w:hAnsi="Times New Roman" w:cs="Times New Roman"/>
          <w:szCs w:val="28"/>
          <w:shd w:val="clear" w:color="auto" w:fill="FFFFFF"/>
        </w:rPr>
      </w:pPr>
      <w:r w:rsidRPr="00254CA7">
        <w:rPr>
          <w:rFonts w:ascii="Times New Roman" w:hAnsi="Times New Roman" w:cs="Times New Roman"/>
          <w:szCs w:val="28"/>
          <w:shd w:val="clear" w:color="auto" w:fill="FFFFFF"/>
        </w:rPr>
        <w:t>при комнатной температуре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2135"/>
        <w:gridCol w:w="1837"/>
        <w:gridCol w:w="1134"/>
        <w:gridCol w:w="1134"/>
        <w:gridCol w:w="1559"/>
        <w:gridCol w:w="1559"/>
      </w:tblGrid>
      <w:tr w:rsidR="00AB54FA" w:rsidRPr="00254CA7" w:rsidTr="00254CA7">
        <w:trPr>
          <w:trHeight w:val="20"/>
        </w:trPr>
        <w:tc>
          <w:tcPr>
            <w:tcW w:w="2135" w:type="dxa"/>
            <w:vMerge w:val="restart"/>
            <w:shd w:val="clear" w:color="auto" w:fill="auto"/>
            <w:tcMar>
              <w:top w:w="72" w:type="dxa"/>
              <w:left w:w="144" w:type="dxa"/>
              <w:bottom w:w="72" w:type="dxa"/>
              <w:right w:w="144" w:type="dxa"/>
            </w:tcMar>
            <w:vAlign w:val="center"/>
          </w:tcPr>
          <w:p w:rsidR="00AB54FA" w:rsidRPr="00254CA7" w:rsidRDefault="00AB54FA" w:rsidP="00254CA7">
            <w:pPr>
              <w:spacing w:after="0"/>
              <w:jc w:val="center"/>
              <w:rPr>
                <w:rFonts w:ascii="Times New Roman" w:hAnsi="Times New Roman" w:cs="Times New Roman"/>
                <w:szCs w:val="28"/>
              </w:rPr>
            </w:pPr>
            <w:r w:rsidRPr="00254CA7">
              <w:rPr>
                <w:rFonts w:ascii="Times New Roman" w:hAnsi="Times New Roman" w:cs="Times New Roman"/>
                <w:szCs w:val="28"/>
              </w:rPr>
              <w:t xml:space="preserve">Материал </w:t>
            </w:r>
            <w:r w:rsidRPr="00254CA7">
              <w:rPr>
                <w:rFonts w:ascii="Times New Roman" w:hAnsi="Times New Roman" w:cs="Times New Roman"/>
                <w:szCs w:val="28"/>
              </w:rPr>
              <w:br/>
              <w:t>исследования</w:t>
            </w:r>
          </w:p>
        </w:tc>
        <w:tc>
          <w:tcPr>
            <w:tcW w:w="1837" w:type="dxa"/>
            <w:vMerge w:val="restart"/>
            <w:shd w:val="clear" w:color="auto" w:fill="auto"/>
            <w:tcMar>
              <w:top w:w="72" w:type="dxa"/>
              <w:left w:w="144" w:type="dxa"/>
              <w:bottom w:w="72" w:type="dxa"/>
              <w:right w:w="144" w:type="dxa"/>
            </w:tcMar>
            <w:vAlign w:val="center"/>
          </w:tcPr>
          <w:p w:rsidR="00AB54FA" w:rsidRPr="00254CA7" w:rsidRDefault="00AB54FA" w:rsidP="00254CA7">
            <w:pPr>
              <w:spacing w:after="0"/>
              <w:jc w:val="center"/>
              <w:rPr>
                <w:rFonts w:ascii="Times New Roman" w:hAnsi="Times New Roman" w:cs="Times New Roman"/>
                <w:szCs w:val="28"/>
              </w:rPr>
            </w:pPr>
            <w:r w:rsidRPr="00254CA7">
              <w:rPr>
                <w:rFonts w:ascii="Times New Roman" w:hAnsi="Times New Roman" w:cs="Times New Roman"/>
                <w:szCs w:val="28"/>
              </w:rPr>
              <w:t>Режимы ТО</w:t>
            </w:r>
          </w:p>
        </w:tc>
        <w:tc>
          <w:tcPr>
            <w:tcW w:w="5386" w:type="dxa"/>
            <w:gridSpan w:val="4"/>
            <w:shd w:val="clear" w:color="auto" w:fill="auto"/>
            <w:tcMar>
              <w:top w:w="72" w:type="dxa"/>
              <w:left w:w="144" w:type="dxa"/>
              <w:bottom w:w="72" w:type="dxa"/>
              <w:right w:w="144" w:type="dxa"/>
            </w:tcMar>
          </w:tcPr>
          <w:p w:rsidR="00AB54FA" w:rsidRPr="00254CA7" w:rsidRDefault="00AB54FA" w:rsidP="00254CA7">
            <w:pPr>
              <w:spacing w:after="0"/>
              <w:jc w:val="center"/>
              <w:rPr>
                <w:rFonts w:ascii="Times New Roman" w:hAnsi="Times New Roman" w:cs="Times New Roman"/>
                <w:szCs w:val="28"/>
              </w:rPr>
            </w:pPr>
            <w:r w:rsidRPr="00254CA7">
              <w:rPr>
                <w:rFonts w:ascii="Times New Roman" w:hAnsi="Times New Roman" w:cs="Times New Roman"/>
                <w:szCs w:val="28"/>
              </w:rPr>
              <w:t>Средние значения характеристик кратковременных механических свойств</w:t>
            </w:r>
          </w:p>
        </w:tc>
      </w:tr>
      <w:tr w:rsidR="00AB54FA" w:rsidRPr="00254CA7" w:rsidTr="00254CA7">
        <w:trPr>
          <w:trHeight w:val="20"/>
        </w:trPr>
        <w:tc>
          <w:tcPr>
            <w:tcW w:w="2135" w:type="dxa"/>
            <w:vMerge/>
            <w:shd w:val="clear" w:color="auto" w:fill="auto"/>
            <w:tcMar>
              <w:top w:w="72" w:type="dxa"/>
              <w:left w:w="144" w:type="dxa"/>
              <w:bottom w:w="72" w:type="dxa"/>
              <w:right w:w="144" w:type="dxa"/>
            </w:tcMar>
            <w:vAlign w:val="center"/>
            <w:hideMark/>
          </w:tcPr>
          <w:p w:rsidR="00AB54FA" w:rsidRPr="00254CA7" w:rsidRDefault="00AB54FA" w:rsidP="00254CA7">
            <w:pPr>
              <w:spacing w:after="0"/>
              <w:jc w:val="center"/>
              <w:rPr>
                <w:rFonts w:ascii="Times New Roman" w:hAnsi="Times New Roman" w:cs="Times New Roman"/>
                <w:szCs w:val="28"/>
              </w:rPr>
            </w:pPr>
          </w:p>
        </w:tc>
        <w:tc>
          <w:tcPr>
            <w:tcW w:w="1837" w:type="dxa"/>
            <w:vMerge/>
            <w:shd w:val="clear" w:color="auto" w:fill="auto"/>
            <w:tcMar>
              <w:top w:w="72" w:type="dxa"/>
              <w:left w:w="144" w:type="dxa"/>
              <w:bottom w:w="72" w:type="dxa"/>
              <w:right w:w="144" w:type="dxa"/>
            </w:tcMar>
            <w:vAlign w:val="center"/>
            <w:hideMark/>
          </w:tcPr>
          <w:p w:rsidR="00AB54FA" w:rsidRPr="00254CA7" w:rsidRDefault="00AB54FA" w:rsidP="00254CA7">
            <w:pPr>
              <w:spacing w:after="0"/>
              <w:jc w:val="center"/>
              <w:rPr>
                <w:rFonts w:ascii="Times New Roman" w:hAnsi="Times New Roman" w:cs="Times New Roman"/>
                <w:szCs w:val="28"/>
              </w:rPr>
            </w:pPr>
          </w:p>
        </w:tc>
        <w:tc>
          <w:tcPr>
            <w:tcW w:w="1134" w:type="dxa"/>
            <w:shd w:val="clear" w:color="auto" w:fill="auto"/>
            <w:tcMar>
              <w:top w:w="72" w:type="dxa"/>
              <w:left w:w="144" w:type="dxa"/>
              <w:bottom w:w="72" w:type="dxa"/>
              <w:right w:w="144" w:type="dxa"/>
            </w:tcMar>
          </w:tcPr>
          <w:p w:rsidR="00AB54FA" w:rsidRPr="00254CA7" w:rsidRDefault="00AB54FA" w:rsidP="00254CA7">
            <w:pPr>
              <w:spacing w:after="0"/>
              <w:ind w:left="-144" w:right="-144"/>
              <w:jc w:val="center"/>
              <w:rPr>
                <w:rFonts w:ascii="Times New Roman" w:hAnsi="Times New Roman" w:cs="Times New Roman"/>
                <w:szCs w:val="28"/>
              </w:rPr>
            </w:pPr>
            <w:r w:rsidRPr="00254CA7">
              <w:rPr>
                <w:rFonts w:ascii="Times New Roman" w:hAnsi="Times New Roman" w:cs="Times New Roman"/>
                <w:szCs w:val="28"/>
              </w:rPr>
              <w:t xml:space="preserve">Предел прочности </w:t>
            </w:r>
            <w:r w:rsidRPr="00254CA7">
              <w:rPr>
                <w:rFonts w:ascii="Times New Roman" w:hAnsi="Times New Roman" w:cs="Times New Roman"/>
                <w:szCs w:val="28"/>
              </w:rPr>
              <w:sym w:font="Symbol" w:char="F073"/>
            </w:r>
            <w:r w:rsidRPr="00254CA7">
              <w:rPr>
                <w:rFonts w:ascii="Times New Roman" w:hAnsi="Times New Roman" w:cs="Times New Roman"/>
                <w:szCs w:val="28"/>
                <w:vertAlign w:val="subscript"/>
              </w:rPr>
              <w:t>в</w:t>
            </w:r>
            <w:r w:rsidRPr="00254CA7">
              <w:rPr>
                <w:rFonts w:ascii="Times New Roman" w:hAnsi="Times New Roman" w:cs="Times New Roman"/>
                <w:szCs w:val="28"/>
              </w:rPr>
              <w:t>, МПа</w:t>
            </w:r>
          </w:p>
        </w:tc>
        <w:tc>
          <w:tcPr>
            <w:tcW w:w="1134" w:type="dxa"/>
          </w:tcPr>
          <w:p w:rsidR="00AB54FA" w:rsidRPr="00254CA7" w:rsidRDefault="00AB54FA" w:rsidP="00254CA7">
            <w:pPr>
              <w:spacing w:after="0"/>
              <w:jc w:val="center"/>
              <w:rPr>
                <w:rFonts w:ascii="Times New Roman" w:hAnsi="Times New Roman" w:cs="Times New Roman"/>
                <w:szCs w:val="28"/>
              </w:rPr>
            </w:pPr>
            <w:r w:rsidRPr="00254CA7">
              <w:rPr>
                <w:rFonts w:ascii="Times New Roman" w:hAnsi="Times New Roman" w:cs="Times New Roman"/>
                <w:szCs w:val="28"/>
              </w:rPr>
              <w:t xml:space="preserve">Предел текучести </w:t>
            </w:r>
            <w:r w:rsidRPr="00254CA7">
              <w:rPr>
                <w:rFonts w:ascii="Times New Roman" w:hAnsi="Times New Roman" w:cs="Times New Roman"/>
                <w:szCs w:val="28"/>
              </w:rPr>
              <w:sym w:font="Symbol" w:char="F073"/>
            </w:r>
            <w:r w:rsidRPr="00254CA7">
              <w:rPr>
                <w:rFonts w:ascii="Times New Roman" w:hAnsi="Times New Roman" w:cs="Times New Roman"/>
                <w:szCs w:val="28"/>
                <w:vertAlign w:val="subscript"/>
              </w:rPr>
              <w:t>0,2</w:t>
            </w:r>
            <w:r w:rsidRPr="00254CA7">
              <w:rPr>
                <w:rFonts w:ascii="Times New Roman" w:hAnsi="Times New Roman" w:cs="Times New Roman"/>
                <w:szCs w:val="28"/>
              </w:rPr>
              <w:t>, МПа</w:t>
            </w:r>
          </w:p>
        </w:tc>
        <w:tc>
          <w:tcPr>
            <w:tcW w:w="1559" w:type="dxa"/>
          </w:tcPr>
          <w:p w:rsidR="00AB54FA" w:rsidRPr="00254CA7" w:rsidRDefault="00AB54FA" w:rsidP="00254CA7">
            <w:pPr>
              <w:spacing w:after="0"/>
              <w:jc w:val="center"/>
              <w:rPr>
                <w:rFonts w:ascii="Times New Roman" w:hAnsi="Times New Roman" w:cs="Times New Roman"/>
                <w:szCs w:val="28"/>
              </w:rPr>
            </w:pPr>
            <w:r w:rsidRPr="00254CA7">
              <w:rPr>
                <w:rFonts w:ascii="Times New Roman" w:hAnsi="Times New Roman" w:cs="Times New Roman"/>
                <w:szCs w:val="28"/>
              </w:rPr>
              <w:t xml:space="preserve">Относительное удлинение </w:t>
            </w:r>
            <w:r w:rsidRPr="00254CA7">
              <w:rPr>
                <w:rFonts w:ascii="Times New Roman" w:hAnsi="Times New Roman" w:cs="Times New Roman"/>
                <w:szCs w:val="28"/>
              </w:rPr>
              <w:sym w:font="Symbol" w:char="F064"/>
            </w:r>
            <w:r w:rsidRPr="00254CA7">
              <w:rPr>
                <w:rFonts w:ascii="Times New Roman" w:hAnsi="Times New Roman" w:cs="Times New Roman"/>
                <w:szCs w:val="28"/>
              </w:rPr>
              <w:t>, %</w:t>
            </w:r>
          </w:p>
        </w:tc>
        <w:tc>
          <w:tcPr>
            <w:tcW w:w="1559" w:type="dxa"/>
          </w:tcPr>
          <w:p w:rsidR="00AB54FA" w:rsidRPr="00254CA7" w:rsidRDefault="00AB54FA" w:rsidP="00254CA7">
            <w:pPr>
              <w:spacing w:after="0"/>
              <w:jc w:val="center"/>
              <w:rPr>
                <w:rFonts w:ascii="Times New Roman" w:hAnsi="Times New Roman" w:cs="Times New Roman"/>
                <w:szCs w:val="28"/>
              </w:rPr>
            </w:pPr>
            <w:r w:rsidRPr="00254CA7">
              <w:rPr>
                <w:rFonts w:ascii="Times New Roman" w:hAnsi="Times New Roman" w:cs="Times New Roman"/>
                <w:szCs w:val="28"/>
              </w:rPr>
              <w:t xml:space="preserve">Относительное сужение </w:t>
            </w:r>
            <w:r w:rsidRPr="00254CA7">
              <w:rPr>
                <w:rFonts w:ascii="Times New Roman" w:hAnsi="Times New Roman" w:cs="Times New Roman"/>
                <w:szCs w:val="28"/>
              </w:rPr>
              <w:sym w:font="Symbol" w:char="F079"/>
            </w:r>
            <w:r w:rsidRPr="00254CA7">
              <w:rPr>
                <w:rFonts w:ascii="Times New Roman" w:hAnsi="Times New Roman" w:cs="Times New Roman"/>
                <w:szCs w:val="28"/>
              </w:rPr>
              <w:t>, %</w:t>
            </w:r>
          </w:p>
        </w:tc>
      </w:tr>
      <w:tr w:rsidR="00AB54FA" w:rsidRPr="00254CA7" w:rsidTr="00254CA7">
        <w:trPr>
          <w:trHeight w:val="20"/>
        </w:trPr>
        <w:tc>
          <w:tcPr>
            <w:tcW w:w="2135" w:type="dxa"/>
            <w:shd w:val="clear" w:color="auto" w:fill="auto"/>
            <w:tcMar>
              <w:top w:w="72" w:type="dxa"/>
              <w:left w:w="144" w:type="dxa"/>
              <w:bottom w:w="72" w:type="dxa"/>
              <w:right w:w="144" w:type="dxa"/>
            </w:tcMar>
            <w:vAlign w:val="center"/>
            <w:hideMark/>
          </w:tcPr>
          <w:p w:rsidR="00AB54FA" w:rsidRPr="00254CA7" w:rsidRDefault="00AB54FA" w:rsidP="00254CA7">
            <w:pPr>
              <w:spacing w:after="0"/>
              <w:jc w:val="center"/>
              <w:rPr>
                <w:rFonts w:ascii="Times New Roman" w:hAnsi="Times New Roman" w:cs="Times New Roman"/>
                <w:szCs w:val="28"/>
              </w:rPr>
            </w:pPr>
            <w:r w:rsidRPr="00254CA7">
              <w:rPr>
                <w:rFonts w:ascii="Times New Roman" w:hAnsi="Times New Roman" w:cs="Times New Roman"/>
                <w:szCs w:val="28"/>
              </w:rPr>
              <w:t>Литые образцы, без регламентирования размеров макро зерен</w:t>
            </w:r>
          </w:p>
        </w:tc>
        <w:tc>
          <w:tcPr>
            <w:tcW w:w="1837" w:type="dxa"/>
            <w:shd w:val="clear" w:color="auto" w:fill="auto"/>
            <w:tcMar>
              <w:top w:w="72" w:type="dxa"/>
              <w:left w:w="144" w:type="dxa"/>
              <w:bottom w:w="72" w:type="dxa"/>
              <w:right w:w="144" w:type="dxa"/>
            </w:tcMar>
            <w:vAlign w:val="center"/>
            <w:hideMark/>
          </w:tcPr>
          <w:p w:rsidR="00AB54FA" w:rsidRPr="00254CA7" w:rsidRDefault="00AB54FA" w:rsidP="00254CA7">
            <w:pPr>
              <w:spacing w:after="0"/>
              <w:jc w:val="center"/>
              <w:rPr>
                <w:rFonts w:ascii="Times New Roman" w:hAnsi="Times New Roman" w:cs="Times New Roman"/>
                <w:szCs w:val="28"/>
              </w:rPr>
            </w:pPr>
            <w:r w:rsidRPr="00254CA7">
              <w:rPr>
                <w:rFonts w:ascii="Times New Roman" w:hAnsi="Times New Roman" w:cs="Times New Roman"/>
                <w:szCs w:val="28"/>
              </w:rPr>
              <w:t>«Стандартный»</w:t>
            </w:r>
          </w:p>
        </w:tc>
        <w:tc>
          <w:tcPr>
            <w:tcW w:w="1134" w:type="dxa"/>
            <w:shd w:val="clear" w:color="auto" w:fill="auto"/>
            <w:tcMar>
              <w:top w:w="72" w:type="dxa"/>
              <w:left w:w="144" w:type="dxa"/>
              <w:bottom w:w="72" w:type="dxa"/>
              <w:right w:w="144" w:type="dxa"/>
            </w:tcMar>
            <w:vAlign w:val="center"/>
          </w:tcPr>
          <w:p w:rsidR="00AB54FA" w:rsidRPr="00254CA7" w:rsidRDefault="007E2E14" w:rsidP="00254CA7">
            <w:pPr>
              <w:spacing w:after="0"/>
              <w:ind w:left="-144" w:right="-144"/>
              <w:jc w:val="center"/>
              <w:rPr>
                <w:rFonts w:ascii="Times New Roman" w:hAnsi="Times New Roman" w:cs="Times New Roman"/>
                <w:b/>
                <w:szCs w:val="28"/>
              </w:rPr>
            </w:pPr>
            <w:r w:rsidRPr="00254CA7">
              <w:rPr>
                <w:rFonts w:ascii="Times New Roman" w:hAnsi="Times New Roman" w:cs="Times New Roman"/>
                <w:b/>
                <w:szCs w:val="28"/>
              </w:rPr>
              <w:t>+</w:t>
            </w:r>
          </w:p>
        </w:tc>
        <w:tc>
          <w:tcPr>
            <w:tcW w:w="1134" w:type="dxa"/>
            <w:vAlign w:val="center"/>
          </w:tcPr>
          <w:p w:rsidR="00AB54FA" w:rsidRPr="00254CA7" w:rsidRDefault="007E2E14" w:rsidP="00254CA7">
            <w:pPr>
              <w:spacing w:after="0"/>
              <w:jc w:val="center"/>
              <w:rPr>
                <w:rFonts w:ascii="Times New Roman" w:hAnsi="Times New Roman" w:cs="Times New Roman"/>
                <w:b/>
                <w:szCs w:val="28"/>
              </w:rPr>
            </w:pPr>
            <w:r w:rsidRPr="00254CA7">
              <w:rPr>
                <w:rFonts w:ascii="Times New Roman" w:hAnsi="Times New Roman" w:cs="Times New Roman"/>
                <w:b/>
                <w:szCs w:val="28"/>
              </w:rPr>
              <w:t>+</w:t>
            </w:r>
          </w:p>
        </w:tc>
        <w:tc>
          <w:tcPr>
            <w:tcW w:w="1559" w:type="dxa"/>
            <w:vAlign w:val="center"/>
          </w:tcPr>
          <w:p w:rsidR="00AB54FA" w:rsidRPr="00254CA7" w:rsidRDefault="007E2E14" w:rsidP="00254CA7">
            <w:pPr>
              <w:spacing w:after="0"/>
              <w:jc w:val="center"/>
              <w:rPr>
                <w:rFonts w:ascii="Times New Roman" w:hAnsi="Times New Roman" w:cs="Times New Roman"/>
                <w:b/>
                <w:szCs w:val="28"/>
              </w:rPr>
            </w:pPr>
            <w:r w:rsidRPr="00254CA7">
              <w:rPr>
                <w:rFonts w:ascii="Times New Roman" w:hAnsi="Times New Roman" w:cs="Times New Roman"/>
                <w:b/>
                <w:szCs w:val="28"/>
              </w:rPr>
              <w:t>+</w:t>
            </w:r>
          </w:p>
        </w:tc>
        <w:tc>
          <w:tcPr>
            <w:tcW w:w="1559" w:type="dxa"/>
            <w:vAlign w:val="center"/>
          </w:tcPr>
          <w:p w:rsidR="00AB54FA" w:rsidRPr="00254CA7" w:rsidRDefault="007E2E14" w:rsidP="00254CA7">
            <w:pPr>
              <w:spacing w:after="0"/>
              <w:jc w:val="center"/>
              <w:rPr>
                <w:rFonts w:ascii="Times New Roman" w:hAnsi="Times New Roman" w:cs="Times New Roman"/>
                <w:b/>
                <w:szCs w:val="28"/>
              </w:rPr>
            </w:pPr>
            <w:r w:rsidRPr="00254CA7">
              <w:rPr>
                <w:rFonts w:ascii="Times New Roman" w:hAnsi="Times New Roman" w:cs="Times New Roman"/>
                <w:b/>
                <w:szCs w:val="28"/>
              </w:rPr>
              <w:t>+</w:t>
            </w:r>
          </w:p>
        </w:tc>
      </w:tr>
      <w:tr w:rsidR="000F73C9" w:rsidRPr="00254CA7" w:rsidTr="00254CA7">
        <w:trPr>
          <w:trHeight w:val="20"/>
        </w:trPr>
        <w:tc>
          <w:tcPr>
            <w:tcW w:w="2135" w:type="dxa"/>
            <w:shd w:val="clear" w:color="auto" w:fill="auto"/>
            <w:tcMar>
              <w:top w:w="72" w:type="dxa"/>
              <w:left w:w="144" w:type="dxa"/>
              <w:bottom w:w="72" w:type="dxa"/>
              <w:right w:w="144" w:type="dxa"/>
            </w:tcMar>
            <w:vAlign w:val="center"/>
            <w:hideMark/>
          </w:tcPr>
          <w:p w:rsidR="000F73C9" w:rsidRPr="00254CA7" w:rsidRDefault="000F73C9" w:rsidP="00254CA7">
            <w:pPr>
              <w:spacing w:after="0"/>
              <w:jc w:val="center"/>
              <w:rPr>
                <w:rFonts w:ascii="Times New Roman" w:hAnsi="Times New Roman" w:cs="Times New Roman"/>
                <w:szCs w:val="28"/>
              </w:rPr>
            </w:pPr>
            <w:r w:rsidRPr="00254CA7">
              <w:rPr>
                <w:rFonts w:ascii="Times New Roman" w:hAnsi="Times New Roman" w:cs="Times New Roman"/>
                <w:szCs w:val="28"/>
              </w:rPr>
              <w:t>Литые образцы с регламентируемым размером макро зерен</w:t>
            </w:r>
          </w:p>
        </w:tc>
        <w:tc>
          <w:tcPr>
            <w:tcW w:w="1837" w:type="dxa"/>
            <w:shd w:val="clear" w:color="auto" w:fill="auto"/>
            <w:tcMar>
              <w:top w:w="72" w:type="dxa"/>
              <w:left w:w="144" w:type="dxa"/>
              <w:bottom w:w="72" w:type="dxa"/>
              <w:right w:w="144" w:type="dxa"/>
            </w:tcMar>
            <w:vAlign w:val="center"/>
            <w:hideMark/>
          </w:tcPr>
          <w:p w:rsidR="000F73C9" w:rsidRPr="00254CA7" w:rsidRDefault="000F73C9" w:rsidP="00254CA7">
            <w:pPr>
              <w:spacing w:after="0"/>
              <w:jc w:val="center"/>
              <w:rPr>
                <w:rFonts w:ascii="Times New Roman" w:hAnsi="Times New Roman" w:cs="Times New Roman"/>
                <w:szCs w:val="28"/>
              </w:rPr>
            </w:pPr>
            <w:r w:rsidRPr="00254CA7">
              <w:rPr>
                <w:rFonts w:ascii="Times New Roman" w:hAnsi="Times New Roman" w:cs="Times New Roman"/>
                <w:szCs w:val="28"/>
              </w:rPr>
              <w:t>«Стандартный»</w:t>
            </w:r>
            <w:r w:rsidRPr="00254CA7">
              <w:rPr>
                <w:rFonts w:ascii="Times New Roman" w:hAnsi="Times New Roman" w:cs="Times New Roman"/>
                <w:szCs w:val="28"/>
                <w:lang w:val="en-US"/>
              </w:rPr>
              <w:t xml:space="preserve"> + </w:t>
            </w:r>
            <w:r w:rsidRPr="00254CA7">
              <w:rPr>
                <w:rFonts w:ascii="Times New Roman" w:hAnsi="Times New Roman" w:cs="Times New Roman"/>
                <w:szCs w:val="28"/>
              </w:rPr>
              <w:t>ГИП</w:t>
            </w:r>
          </w:p>
        </w:tc>
        <w:tc>
          <w:tcPr>
            <w:tcW w:w="1134" w:type="dxa"/>
            <w:shd w:val="clear" w:color="auto" w:fill="auto"/>
            <w:tcMar>
              <w:top w:w="72" w:type="dxa"/>
              <w:left w:w="144" w:type="dxa"/>
              <w:bottom w:w="72" w:type="dxa"/>
              <w:right w:w="144" w:type="dxa"/>
            </w:tcMar>
            <w:vAlign w:val="center"/>
          </w:tcPr>
          <w:p w:rsidR="000F73C9" w:rsidRPr="00254CA7" w:rsidRDefault="007E2E14" w:rsidP="00254CA7">
            <w:pPr>
              <w:spacing w:after="0"/>
              <w:ind w:left="-144" w:right="-144"/>
              <w:jc w:val="center"/>
              <w:rPr>
                <w:rFonts w:ascii="Times New Roman" w:hAnsi="Times New Roman" w:cs="Times New Roman"/>
                <w:b/>
                <w:szCs w:val="28"/>
              </w:rPr>
            </w:pPr>
            <w:r w:rsidRPr="00254CA7">
              <w:rPr>
                <w:rFonts w:ascii="Times New Roman" w:hAnsi="Times New Roman" w:cs="Times New Roman"/>
                <w:b/>
                <w:szCs w:val="28"/>
              </w:rPr>
              <w:t>+</w:t>
            </w:r>
          </w:p>
        </w:tc>
        <w:tc>
          <w:tcPr>
            <w:tcW w:w="1134" w:type="dxa"/>
            <w:vAlign w:val="center"/>
          </w:tcPr>
          <w:p w:rsidR="000F73C9" w:rsidRPr="00254CA7" w:rsidRDefault="007E2E14" w:rsidP="00254CA7">
            <w:pPr>
              <w:spacing w:after="0"/>
              <w:jc w:val="center"/>
              <w:rPr>
                <w:rFonts w:ascii="Times New Roman" w:hAnsi="Times New Roman" w:cs="Times New Roman"/>
                <w:b/>
                <w:szCs w:val="28"/>
              </w:rPr>
            </w:pPr>
            <w:r w:rsidRPr="00254CA7">
              <w:rPr>
                <w:rFonts w:ascii="Times New Roman" w:hAnsi="Times New Roman" w:cs="Times New Roman"/>
                <w:b/>
                <w:szCs w:val="28"/>
              </w:rPr>
              <w:t>+</w:t>
            </w:r>
          </w:p>
        </w:tc>
        <w:tc>
          <w:tcPr>
            <w:tcW w:w="1559" w:type="dxa"/>
            <w:vAlign w:val="center"/>
          </w:tcPr>
          <w:p w:rsidR="000F73C9" w:rsidRPr="00254CA7" w:rsidRDefault="007E2E14" w:rsidP="00254CA7">
            <w:pPr>
              <w:spacing w:after="0"/>
              <w:jc w:val="center"/>
              <w:rPr>
                <w:rFonts w:ascii="Times New Roman" w:hAnsi="Times New Roman" w:cs="Times New Roman"/>
                <w:b/>
                <w:szCs w:val="28"/>
              </w:rPr>
            </w:pPr>
            <w:r w:rsidRPr="00254CA7">
              <w:rPr>
                <w:rFonts w:ascii="Times New Roman" w:hAnsi="Times New Roman" w:cs="Times New Roman"/>
                <w:b/>
                <w:szCs w:val="28"/>
              </w:rPr>
              <w:t>+</w:t>
            </w:r>
          </w:p>
        </w:tc>
        <w:tc>
          <w:tcPr>
            <w:tcW w:w="1559" w:type="dxa"/>
            <w:vAlign w:val="center"/>
          </w:tcPr>
          <w:p w:rsidR="000F73C9" w:rsidRPr="00254CA7" w:rsidRDefault="007E2E14" w:rsidP="00254CA7">
            <w:pPr>
              <w:spacing w:after="0"/>
              <w:jc w:val="center"/>
              <w:rPr>
                <w:rFonts w:ascii="Times New Roman" w:hAnsi="Times New Roman" w:cs="Times New Roman"/>
                <w:b/>
                <w:szCs w:val="28"/>
              </w:rPr>
            </w:pPr>
            <w:r w:rsidRPr="00254CA7">
              <w:rPr>
                <w:rFonts w:ascii="Times New Roman" w:hAnsi="Times New Roman" w:cs="Times New Roman"/>
                <w:b/>
                <w:szCs w:val="28"/>
              </w:rPr>
              <w:t>+</w:t>
            </w:r>
          </w:p>
        </w:tc>
      </w:tr>
      <w:tr w:rsidR="000F73C9" w:rsidRPr="00254CA7" w:rsidTr="00254CA7">
        <w:trPr>
          <w:trHeight w:val="20"/>
        </w:trPr>
        <w:tc>
          <w:tcPr>
            <w:tcW w:w="2135" w:type="dxa"/>
            <w:shd w:val="clear" w:color="auto" w:fill="auto"/>
            <w:tcMar>
              <w:top w:w="72" w:type="dxa"/>
              <w:left w:w="144" w:type="dxa"/>
              <w:bottom w:w="72" w:type="dxa"/>
              <w:right w:w="144" w:type="dxa"/>
            </w:tcMar>
            <w:vAlign w:val="center"/>
          </w:tcPr>
          <w:p w:rsidR="000F73C9" w:rsidRPr="00254CA7" w:rsidRDefault="000F73C9" w:rsidP="00254CA7">
            <w:pPr>
              <w:spacing w:after="0"/>
              <w:jc w:val="center"/>
              <w:rPr>
                <w:rFonts w:ascii="Times New Roman" w:hAnsi="Times New Roman" w:cs="Times New Roman"/>
                <w:szCs w:val="28"/>
              </w:rPr>
            </w:pPr>
            <w:r w:rsidRPr="00254CA7">
              <w:rPr>
                <w:rFonts w:ascii="Times New Roman" w:hAnsi="Times New Roman" w:cs="Times New Roman"/>
                <w:szCs w:val="28"/>
              </w:rPr>
              <w:t>Охлаждаемые рабочие лопатки 1 и 2 ступеней</w:t>
            </w:r>
          </w:p>
        </w:tc>
        <w:tc>
          <w:tcPr>
            <w:tcW w:w="1837" w:type="dxa"/>
            <w:shd w:val="clear" w:color="auto" w:fill="auto"/>
            <w:tcMar>
              <w:top w:w="72" w:type="dxa"/>
              <w:left w:w="144" w:type="dxa"/>
              <w:bottom w:w="72" w:type="dxa"/>
              <w:right w:w="144" w:type="dxa"/>
            </w:tcMar>
            <w:vAlign w:val="center"/>
          </w:tcPr>
          <w:p w:rsidR="000F73C9" w:rsidRPr="00254CA7" w:rsidRDefault="000F73C9" w:rsidP="00254CA7">
            <w:pPr>
              <w:spacing w:after="0"/>
              <w:jc w:val="center"/>
              <w:rPr>
                <w:rFonts w:ascii="Times New Roman" w:hAnsi="Times New Roman" w:cs="Times New Roman"/>
                <w:szCs w:val="28"/>
              </w:rPr>
            </w:pPr>
            <w:r w:rsidRPr="00254CA7">
              <w:rPr>
                <w:rFonts w:ascii="Times New Roman" w:hAnsi="Times New Roman" w:cs="Times New Roman"/>
                <w:szCs w:val="28"/>
              </w:rPr>
              <w:t>«Стандартный» + ГИП</w:t>
            </w:r>
          </w:p>
        </w:tc>
        <w:tc>
          <w:tcPr>
            <w:tcW w:w="1134" w:type="dxa"/>
            <w:shd w:val="clear" w:color="auto" w:fill="auto"/>
            <w:tcMar>
              <w:top w:w="72" w:type="dxa"/>
              <w:left w:w="144" w:type="dxa"/>
              <w:bottom w:w="72" w:type="dxa"/>
              <w:right w:w="144" w:type="dxa"/>
            </w:tcMar>
            <w:vAlign w:val="center"/>
          </w:tcPr>
          <w:p w:rsidR="000F73C9" w:rsidRPr="00254CA7" w:rsidRDefault="007E2E14" w:rsidP="00254CA7">
            <w:pPr>
              <w:spacing w:after="0"/>
              <w:ind w:left="-144" w:right="-144"/>
              <w:jc w:val="center"/>
              <w:rPr>
                <w:rFonts w:ascii="Times New Roman" w:hAnsi="Times New Roman" w:cs="Times New Roman"/>
                <w:b/>
                <w:szCs w:val="28"/>
              </w:rPr>
            </w:pPr>
            <w:r w:rsidRPr="00254CA7">
              <w:rPr>
                <w:rFonts w:ascii="Times New Roman" w:hAnsi="Times New Roman" w:cs="Times New Roman"/>
                <w:b/>
                <w:szCs w:val="28"/>
              </w:rPr>
              <w:t>+</w:t>
            </w:r>
          </w:p>
        </w:tc>
        <w:tc>
          <w:tcPr>
            <w:tcW w:w="1134" w:type="dxa"/>
            <w:vAlign w:val="center"/>
          </w:tcPr>
          <w:p w:rsidR="000F73C9" w:rsidRPr="00254CA7" w:rsidRDefault="007E2E14" w:rsidP="00254CA7">
            <w:pPr>
              <w:spacing w:after="0"/>
              <w:jc w:val="center"/>
              <w:rPr>
                <w:rFonts w:ascii="Times New Roman" w:hAnsi="Times New Roman" w:cs="Times New Roman"/>
                <w:b/>
                <w:szCs w:val="28"/>
              </w:rPr>
            </w:pPr>
            <w:r w:rsidRPr="00254CA7">
              <w:rPr>
                <w:rFonts w:ascii="Times New Roman" w:hAnsi="Times New Roman" w:cs="Times New Roman"/>
                <w:b/>
                <w:szCs w:val="28"/>
              </w:rPr>
              <w:t>+</w:t>
            </w:r>
          </w:p>
        </w:tc>
        <w:tc>
          <w:tcPr>
            <w:tcW w:w="1559" w:type="dxa"/>
            <w:vAlign w:val="center"/>
          </w:tcPr>
          <w:p w:rsidR="000F73C9" w:rsidRPr="00254CA7" w:rsidRDefault="007E2E14" w:rsidP="00254CA7">
            <w:pPr>
              <w:spacing w:after="0"/>
              <w:jc w:val="center"/>
              <w:rPr>
                <w:rFonts w:ascii="Times New Roman" w:hAnsi="Times New Roman" w:cs="Times New Roman"/>
                <w:b/>
                <w:szCs w:val="28"/>
              </w:rPr>
            </w:pPr>
            <w:r w:rsidRPr="00254CA7">
              <w:rPr>
                <w:rFonts w:ascii="Times New Roman" w:hAnsi="Times New Roman" w:cs="Times New Roman"/>
                <w:b/>
                <w:szCs w:val="28"/>
              </w:rPr>
              <w:t>+</w:t>
            </w:r>
          </w:p>
        </w:tc>
        <w:tc>
          <w:tcPr>
            <w:tcW w:w="1559" w:type="dxa"/>
            <w:vAlign w:val="center"/>
          </w:tcPr>
          <w:p w:rsidR="000F73C9" w:rsidRPr="00254CA7" w:rsidRDefault="007E2E14" w:rsidP="00254CA7">
            <w:pPr>
              <w:spacing w:after="0"/>
              <w:jc w:val="center"/>
              <w:rPr>
                <w:rFonts w:ascii="Times New Roman" w:hAnsi="Times New Roman" w:cs="Times New Roman"/>
                <w:b/>
                <w:szCs w:val="28"/>
              </w:rPr>
            </w:pPr>
            <w:r w:rsidRPr="00254CA7">
              <w:rPr>
                <w:rFonts w:ascii="Times New Roman" w:hAnsi="Times New Roman" w:cs="Times New Roman"/>
                <w:b/>
                <w:szCs w:val="28"/>
              </w:rPr>
              <w:t>+</w:t>
            </w:r>
          </w:p>
        </w:tc>
      </w:tr>
      <w:tr w:rsidR="007E2E14" w:rsidRPr="00254CA7" w:rsidTr="00254CA7">
        <w:trPr>
          <w:trHeight w:val="42"/>
        </w:trPr>
        <w:tc>
          <w:tcPr>
            <w:tcW w:w="9358" w:type="dxa"/>
            <w:gridSpan w:val="6"/>
            <w:shd w:val="clear" w:color="auto" w:fill="auto"/>
            <w:vAlign w:val="center"/>
          </w:tcPr>
          <w:p w:rsidR="007E2E14" w:rsidRPr="00254CA7" w:rsidRDefault="007E2E14" w:rsidP="00254CA7">
            <w:pPr>
              <w:spacing w:after="0"/>
              <w:rPr>
                <w:rFonts w:ascii="Times New Roman" w:hAnsi="Times New Roman" w:cs="Times New Roman"/>
                <w:szCs w:val="28"/>
              </w:rPr>
            </w:pPr>
            <w:r w:rsidRPr="00254CA7">
              <w:rPr>
                <w:rFonts w:ascii="Times New Roman" w:hAnsi="Times New Roman" w:cs="Times New Roman"/>
                <w:szCs w:val="28"/>
              </w:rPr>
              <w:t>Примечание: «+» - соответствует требованиям НД</w:t>
            </w:r>
          </w:p>
        </w:tc>
      </w:tr>
    </w:tbl>
    <w:p w:rsidR="00AB54FA" w:rsidRPr="00254CA7" w:rsidRDefault="00AB54FA" w:rsidP="00254CA7">
      <w:pPr>
        <w:spacing w:after="0"/>
        <w:rPr>
          <w:rFonts w:ascii="Times New Roman" w:hAnsi="Times New Roman" w:cs="Times New Roman"/>
          <w:szCs w:val="28"/>
          <w:shd w:val="clear" w:color="auto" w:fill="FFFFFF"/>
        </w:rPr>
      </w:pPr>
    </w:p>
    <w:p w:rsidR="00AB54FA" w:rsidRPr="000B6ECE" w:rsidRDefault="00AB54FA" w:rsidP="00254CA7">
      <w:pPr>
        <w:spacing w:after="0" w:line="360" w:lineRule="auto"/>
        <w:ind w:firstLine="709"/>
        <w:jc w:val="both"/>
        <w:rPr>
          <w:rFonts w:ascii="Times New Roman" w:hAnsi="Times New Roman" w:cs="Times New Roman"/>
          <w:sz w:val="28"/>
          <w:szCs w:val="28"/>
          <w:shd w:val="clear" w:color="auto" w:fill="FFFFFF"/>
        </w:rPr>
      </w:pPr>
      <w:r w:rsidRPr="000B6ECE">
        <w:rPr>
          <w:rFonts w:ascii="Times New Roman" w:hAnsi="Times New Roman" w:cs="Times New Roman"/>
          <w:sz w:val="28"/>
          <w:szCs w:val="28"/>
          <w:shd w:val="clear" w:color="auto" w:fill="FFFFFF"/>
        </w:rPr>
        <w:t xml:space="preserve">В результате проведенных испытаний образцов из сплава </w:t>
      </w:r>
      <w:r w:rsidR="00BF38D5" w:rsidRPr="000B6ECE">
        <w:rPr>
          <w:rFonts w:ascii="Times New Roman" w:hAnsi="Times New Roman" w:cs="Times New Roman"/>
          <w:sz w:val="28"/>
          <w:szCs w:val="28"/>
          <w:shd w:val="clear" w:color="auto" w:fill="FFFFFF"/>
          <w:lang w:val="en-US"/>
        </w:rPr>
        <w:t>IN</w:t>
      </w:r>
      <w:r w:rsidR="00BF38D5" w:rsidRPr="000B6ECE">
        <w:rPr>
          <w:rFonts w:ascii="Times New Roman" w:hAnsi="Times New Roman" w:cs="Times New Roman"/>
          <w:sz w:val="28"/>
          <w:szCs w:val="28"/>
          <w:shd w:val="clear" w:color="auto" w:fill="FFFFFF"/>
        </w:rPr>
        <w:t>738-</w:t>
      </w:r>
      <w:r w:rsidR="00BF38D5" w:rsidRPr="000B6ECE">
        <w:rPr>
          <w:rFonts w:ascii="Times New Roman" w:hAnsi="Times New Roman" w:cs="Times New Roman"/>
          <w:sz w:val="28"/>
          <w:szCs w:val="28"/>
          <w:shd w:val="clear" w:color="auto" w:fill="FFFFFF"/>
          <w:lang w:val="en-US"/>
        </w:rPr>
        <w:t>LC</w:t>
      </w:r>
      <w:r w:rsidRPr="000B6ECE">
        <w:rPr>
          <w:rFonts w:ascii="Times New Roman" w:hAnsi="Times New Roman" w:cs="Times New Roman"/>
          <w:sz w:val="28"/>
          <w:szCs w:val="28"/>
          <w:shd w:val="clear" w:color="auto" w:fill="FFFFFF"/>
        </w:rPr>
        <w:t xml:space="preserve">, изготовленных из замковых частей лопаток, </w:t>
      </w:r>
      <w:r w:rsidR="00BF38D5" w:rsidRPr="000B6ECE">
        <w:rPr>
          <w:rFonts w:ascii="Times New Roman" w:hAnsi="Times New Roman" w:cs="Times New Roman"/>
          <w:sz w:val="28"/>
          <w:szCs w:val="28"/>
          <w:shd w:val="clear" w:color="auto" w:fill="FFFFFF"/>
        </w:rPr>
        <w:t>в отличие от</w:t>
      </w:r>
      <w:r w:rsidRPr="000B6ECE">
        <w:rPr>
          <w:rFonts w:ascii="Times New Roman" w:hAnsi="Times New Roman" w:cs="Times New Roman"/>
          <w:sz w:val="28"/>
          <w:szCs w:val="28"/>
          <w:shd w:val="clear" w:color="auto" w:fill="FFFFFF"/>
        </w:rPr>
        <w:t xml:space="preserve"> сплав</w:t>
      </w:r>
      <w:r w:rsidR="00BF38D5" w:rsidRPr="000B6ECE">
        <w:rPr>
          <w:rFonts w:ascii="Times New Roman" w:hAnsi="Times New Roman" w:cs="Times New Roman"/>
          <w:sz w:val="28"/>
          <w:szCs w:val="28"/>
          <w:shd w:val="clear" w:color="auto" w:fill="FFFFFF"/>
        </w:rPr>
        <w:t>ов</w:t>
      </w:r>
      <w:r w:rsidRPr="000B6ECE">
        <w:rPr>
          <w:rFonts w:ascii="Times New Roman" w:hAnsi="Times New Roman" w:cs="Times New Roman"/>
          <w:sz w:val="28"/>
          <w:szCs w:val="28"/>
          <w:shd w:val="clear" w:color="auto" w:fill="FFFFFF"/>
        </w:rPr>
        <w:t xml:space="preserve"> ЧС88У-ВИ</w:t>
      </w:r>
      <w:r w:rsidR="00BF38D5" w:rsidRPr="000B6ECE">
        <w:rPr>
          <w:rFonts w:ascii="Times New Roman" w:hAnsi="Times New Roman" w:cs="Times New Roman"/>
          <w:sz w:val="28"/>
          <w:szCs w:val="28"/>
          <w:shd w:val="clear" w:color="auto" w:fill="FFFFFF"/>
        </w:rPr>
        <w:t>,</w:t>
      </w:r>
      <w:r w:rsidRPr="000B6ECE">
        <w:rPr>
          <w:rFonts w:ascii="Times New Roman" w:hAnsi="Times New Roman" w:cs="Times New Roman"/>
          <w:sz w:val="28"/>
          <w:szCs w:val="28"/>
          <w:shd w:val="clear" w:color="auto" w:fill="FFFFFF"/>
        </w:rPr>
        <w:t xml:space="preserve"> ЧС88УМ-ВИ</w:t>
      </w:r>
      <w:r w:rsidR="00BF38D5" w:rsidRPr="000B6ECE">
        <w:rPr>
          <w:rFonts w:ascii="Times New Roman" w:hAnsi="Times New Roman" w:cs="Times New Roman"/>
          <w:sz w:val="28"/>
          <w:szCs w:val="28"/>
          <w:shd w:val="clear" w:color="auto" w:fill="FFFFFF"/>
        </w:rPr>
        <w:t xml:space="preserve"> и ЦНК-7П</w:t>
      </w:r>
      <w:r w:rsidR="00A60D84" w:rsidRPr="000B6ECE">
        <w:rPr>
          <w:rFonts w:ascii="Times New Roman" w:hAnsi="Times New Roman" w:cs="Times New Roman"/>
          <w:sz w:val="28"/>
          <w:szCs w:val="28"/>
          <w:shd w:val="clear" w:color="auto" w:fill="FFFFFF"/>
        </w:rPr>
        <w:t>,</w:t>
      </w:r>
      <w:r w:rsidRPr="000B6ECE">
        <w:rPr>
          <w:rFonts w:ascii="Times New Roman" w:hAnsi="Times New Roman" w:cs="Times New Roman"/>
          <w:sz w:val="28"/>
          <w:szCs w:val="28"/>
          <w:shd w:val="clear" w:color="auto" w:fill="FFFFFF"/>
        </w:rPr>
        <w:t xml:space="preserve"> </w:t>
      </w:r>
      <w:r w:rsidR="00BF38D5" w:rsidRPr="000B6ECE">
        <w:rPr>
          <w:rFonts w:ascii="Times New Roman" w:hAnsi="Times New Roman" w:cs="Times New Roman"/>
          <w:sz w:val="28"/>
          <w:szCs w:val="28"/>
          <w:shd w:val="clear" w:color="auto" w:fill="FFFFFF"/>
        </w:rPr>
        <w:t>не</w:t>
      </w:r>
      <w:r w:rsidRPr="000B6ECE">
        <w:rPr>
          <w:rFonts w:ascii="Times New Roman" w:hAnsi="Times New Roman" w:cs="Times New Roman"/>
          <w:sz w:val="28"/>
          <w:szCs w:val="28"/>
          <w:shd w:val="clear" w:color="auto" w:fill="FFFFFF"/>
        </w:rPr>
        <w:t xml:space="preserve"> обнаружен</w:t>
      </w:r>
      <w:r w:rsidR="00BF38D5" w:rsidRPr="000B6ECE">
        <w:rPr>
          <w:rFonts w:ascii="Times New Roman" w:hAnsi="Times New Roman" w:cs="Times New Roman"/>
          <w:sz w:val="28"/>
          <w:szCs w:val="28"/>
          <w:shd w:val="clear" w:color="auto" w:fill="FFFFFF"/>
        </w:rPr>
        <w:t>о</w:t>
      </w:r>
      <w:r w:rsidRPr="000B6ECE">
        <w:rPr>
          <w:rFonts w:ascii="Times New Roman" w:hAnsi="Times New Roman" w:cs="Times New Roman"/>
          <w:sz w:val="28"/>
          <w:szCs w:val="28"/>
          <w:shd w:val="clear" w:color="auto" w:fill="FFFFFF"/>
        </w:rPr>
        <w:t xml:space="preserve"> отклонени</w:t>
      </w:r>
      <w:r w:rsidR="00BF38D5" w:rsidRPr="000B6ECE">
        <w:rPr>
          <w:rFonts w:ascii="Times New Roman" w:hAnsi="Times New Roman" w:cs="Times New Roman"/>
          <w:sz w:val="28"/>
          <w:szCs w:val="28"/>
          <w:shd w:val="clear" w:color="auto" w:fill="FFFFFF"/>
        </w:rPr>
        <w:t>й</w:t>
      </w:r>
      <w:r w:rsidRPr="000B6ECE">
        <w:rPr>
          <w:rFonts w:ascii="Times New Roman" w:hAnsi="Times New Roman" w:cs="Times New Roman"/>
          <w:sz w:val="28"/>
          <w:szCs w:val="28"/>
          <w:shd w:val="clear" w:color="auto" w:fill="FFFFFF"/>
        </w:rPr>
        <w:t xml:space="preserve"> значений прочностных и пластических характеристик относительно минимальных требований нормативной документации. Свойства отдельно отлитых образцов</w:t>
      </w:r>
      <w:r w:rsidR="00BF38D5" w:rsidRPr="000B6ECE">
        <w:rPr>
          <w:rFonts w:ascii="Times New Roman" w:hAnsi="Times New Roman" w:cs="Times New Roman"/>
          <w:sz w:val="28"/>
          <w:szCs w:val="28"/>
          <w:shd w:val="clear" w:color="auto" w:fill="FFFFFF"/>
        </w:rPr>
        <w:t xml:space="preserve"> из сплава </w:t>
      </w:r>
      <w:r w:rsidR="00BF38D5" w:rsidRPr="000B6ECE">
        <w:rPr>
          <w:rFonts w:ascii="Times New Roman" w:hAnsi="Times New Roman" w:cs="Times New Roman"/>
          <w:sz w:val="28"/>
          <w:szCs w:val="28"/>
          <w:shd w:val="clear" w:color="auto" w:fill="FFFFFF"/>
          <w:lang w:val="en-US"/>
        </w:rPr>
        <w:t>IN</w:t>
      </w:r>
      <w:r w:rsidR="00BF38D5" w:rsidRPr="000B6ECE">
        <w:rPr>
          <w:rFonts w:ascii="Times New Roman" w:hAnsi="Times New Roman" w:cs="Times New Roman"/>
          <w:sz w:val="28"/>
          <w:szCs w:val="28"/>
          <w:shd w:val="clear" w:color="auto" w:fill="FFFFFF"/>
        </w:rPr>
        <w:t>738-</w:t>
      </w:r>
      <w:r w:rsidR="00BF38D5" w:rsidRPr="000B6ECE">
        <w:rPr>
          <w:rFonts w:ascii="Times New Roman" w:hAnsi="Times New Roman" w:cs="Times New Roman"/>
          <w:sz w:val="28"/>
          <w:szCs w:val="28"/>
          <w:shd w:val="clear" w:color="auto" w:fill="FFFFFF"/>
          <w:lang w:val="en-US"/>
        </w:rPr>
        <w:t>LC</w:t>
      </w:r>
      <w:r w:rsidRPr="000B6ECE">
        <w:rPr>
          <w:rFonts w:ascii="Times New Roman" w:hAnsi="Times New Roman" w:cs="Times New Roman"/>
          <w:sz w:val="28"/>
          <w:szCs w:val="28"/>
          <w:shd w:val="clear" w:color="auto" w:fill="FFFFFF"/>
        </w:rPr>
        <w:t xml:space="preserve"> при всех режимах термической обработки и технологиях отливки</w:t>
      </w:r>
      <w:r w:rsidR="00BF38D5" w:rsidRPr="000B6ECE">
        <w:rPr>
          <w:rFonts w:ascii="Times New Roman" w:hAnsi="Times New Roman" w:cs="Times New Roman"/>
          <w:sz w:val="28"/>
          <w:szCs w:val="28"/>
          <w:shd w:val="clear" w:color="auto" w:fill="FFFFFF"/>
        </w:rPr>
        <w:t xml:space="preserve"> также</w:t>
      </w:r>
      <w:r w:rsidRPr="000B6ECE">
        <w:rPr>
          <w:rFonts w:ascii="Times New Roman" w:hAnsi="Times New Roman" w:cs="Times New Roman"/>
          <w:sz w:val="28"/>
          <w:szCs w:val="28"/>
          <w:shd w:val="clear" w:color="auto" w:fill="FFFFFF"/>
        </w:rPr>
        <w:t xml:space="preserve"> полностью соответствовали требованиям </w:t>
      </w:r>
      <w:r w:rsidR="00BF38D5" w:rsidRPr="000B6ECE">
        <w:rPr>
          <w:rFonts w:ascii="Times New Roman" w:hAnsi="Times New Roman" w:cs="Times New Roman"/>
          <w:sz w:val="28"/>
          <w:szCs w:val="28"/>
          <w:shd w:val="clear" w:color="auto" w:fill="FFFFFF"/>
        </w:rPr>
        <w:t>нормативной документации</w:t>
      </w:r>
      <w:r w:rsidRPr="000B6ECE">
        <w:rPr>
          <w:rFonts w:ascii="Times New Roman" w:hAnsi="Times New Roman" w:cs="Times New Roman"/>
          <w:sz w:val="28"/>
          <w:szCs w:val="28"/>
          <w:shd w:val="clear" w:color="auto" w:fill="FFFFFF"/>
        </w:rPr>
        <w:t xml:space="preserve">. При этом для сплава </w:t>
      </w:r>
      <w:r w:rsidR="00BF38D5" w:rsidRPr="000B6ECE">
        <w:rPr>
          <w:rFonts w:ascii="Times New Roman" w:hAnsi="Times New Roman" w:cs="Times New Roman"/>
          <w:sz w:val="28"/>
          <w:szCs w:val="28"/>
          <w:shd w:val="clear" w:color="auto" w:fill="FFFFFF"/>
          <w:lang w:val="en-US"/>
        </w:rPr>
        <w:t>IN</w:t>
      </w:r>
      <w:r w:rsidR="00BF38D5" w:rsidRPr="000B6ECE">
        <w:rPr>
          <w:rFonts w:ascii="Times New Roman" w:hAnsi="Times New Roman" w:cs="Times New Roman"/>
          <w:sz w:val="28"/>
          <w:szCs w:val="28"/>
          <w:shd w:val="clear" w:color="auto" w:fill="FFFFFF"/>
        </w:rPr>
        <w:t>738-</w:t>
      </w:r>
      <w:r w:rsidR="00BF38D5" w:rsidRPr="000B6ECE">
        <w:rPr>
          <w:rFonts w:ascii="Times New Roman" w:hAnsi="Times New Roman" w:cs="Times New Roman"/>
          <w:sz w:val="28"/>
          <w:szCs w:val="28"/>
          <w:shd w:val="clear" w:color="auto" w:fill="FFFFFF"/>
          <w:lang w:val="en-US"/>
        </w:rPr>
        <w:t>LC</w:t>
      </w:r>
      <w:r w:rsidRPr="000B6ECE">
        <w:rPr>
          <w:rFonts w:ascii="Times New Roman" w:hAnsi="Times New Roman" w:cs="Times New Roman"/>
          <w:sz w:val="28"/>
          <w:szCs w:val="28"/>
          <w:shd w:val="clear" w:color="auto" w:fill="FFFFFF"/>
        </w:rPr>
        <w:t xml:space="preserve"> </w:t>
      </w:r>
      <w:r w:rsidR="00BF38D5" w:rsidRPr="000B6ECE">
        <w:rPr>
          <w:rFonts w:ascii="Times New Roman" w:hAnsi="Times New Roman" w:cs="Times New Roman"/>
          <w:sz w:val="28"/>
          <w:szCs w:val="28"/>
          <w:shd w:val="clear" w:color="auto" w:fill="FFFFFF"/>
        </w:rPr>
        <w:t>не установлено</w:t>
      </w:r>
      <w:r w:rsidR="00621BF7" w:rsidRPr="000B6ECE">
        <w:rPr>
          <w:rFonts w:ascii="Times New Roman" w:hAnsi="Times New Roman" w:cs="Times New Roman"/>
          <w:sz w:val="28"/>
          <w:szCs w:val="28"/>
          <w:shd w:val="clear" w:color="auto" w:fill="FFFFFF"/>
        </w:rPr>
        <w:t xml:space="preserve"> положительного</w:t>
      </w:r>
      <w:r w:rsidRPr="000B6ECE">
        <w:rPr>
          <w:rFonts w:ascii="Times New Roman" w:hAnsi="Times New Roman" w:cs="Times New Roman"/>
          <w:sz w:val="28"/>
          <w:szCs w:val="28"/>
          <w:shd w:val="clear" w:color="auto" w:fill="FFFFFF"/>
        </w:rPr>
        <w:t xml:space="preserve"> влияни</w:t>
      </w:r>
      <w:r w:rsidR="00BF38D5" w:rsidRPr="000B6ECE">
        <w:rPr>
          <w:rFonts w:ascii="Times New Roman" w:hAnsi="Times New Roman" w:cs="Times New Roman"/>
          <w:sz w:val="28"/>
          <w:szCs w:val="28"/>
          <w:shd w:val="clear" w:color="auto" w:fill="FFFFFF"/>
        </w:rPr>
        <w:t>я</w:t>
      </w:r>
      <w:r w:rsidRPr="000B6ECE">
        <w:rPr>
          <w:rFonts w:ascii="Times New Roman" w:hAnsi="Times New Roman" w:cs="Times New Roman"/>
          <w:sz w:val="28"/>
          <w:szCs w:val="28"/>
          <w:shd w:val="clear" w:color="auto" w:fill="FFFFFF"/>
        </w:rPr>
        <w:t xml:space="preserve"> литейной технологии, ограничивающей размеры макро зерен. </w:t>
      </w:r>
      <w:r w:rsidR="00BF38D5" w:rsidRPr="000B6ECE">
        <w:rPr>
          <w:rFonts w:ascii="Times New Roman" w:hAnsi="Times New Roman" w:cs="Times New Roman"/>
          <w:sz w:val="28"/>
          <w:szCs w:val="28"/>
          <w:shd w:val="clear" w:color="auto" w:fill="FFFFFF"/>
        </w:rPr>
        <w:t>Напротив, л</w:t>
      </w:r>
      <w:r w:rsidRPr="000B6ECE">
        <w:rPr>
          <w:rFonts w:ascii="Times New Roman" w:hAnsi="Times New Roman" w:cs="Times New Roman"/>
          <w:sz w:val="28"/>
          <w:szCs w:val="28"/>
          <w:shd w:val="clear" w:color="auto" w:fill="FFFFFF"/>
        </w:rPr>
        <w:t>итые образцы с регламентированными макро зернами</w:t>
      </w:r>
      <w:r w:rsidR="00254CA7">
        <w:rPr>
          <w:rFonts w:ascii="Times New Roman" w:hAnsi="Times New Roman" w:cs="Times New Roman"/>
          <w:sz w:val="28"/>
          <w:szCs w:val="28"/>
          <w:shd w:val="clear" w:color="auto" w:fill="FFFFFF"/>
        </w:rPr>
        <w:t xml:space="preserve"> при температуре испытания 900</w:t>
      </w:r>
      <w:proofErr w:type="gramStart"/>
      <w:r w:rsidR="00BF38D5" w:rsidRPr="000B6ECE">
        <w:rPr>
          <w:rFonts w:ascii="Times New Roman" w:hAnsi="Times New Roman" w:cs="Times New Roman"/>
          <w:sz w:val="28"/>
          <w:szCs w:val="28"/>
          <w:shd w:val="clear" w:color="auto" w:fill="FFFFFF"/>
        </w:rPr>
        <w:sym w:font="Symbol" w:char="F0B0"/>
      </w:r>
      <w:r w:rsidR="00BF38D5" w:rsidRPr="000B6ECE">
        <w:rPr>
          <w:rFonts w:ascii="Times New Roman" w:hAnsi="Times New Roman" w:cs="Times New Roman"/>
          <w:sz w:val="28"/>
          <w:szCs w:val="28"/>
          <w:shd w:val="clear" w:color="auto" w:fill="FFFFFF"/>
        </w:rPr>
        <w:t>С</w:t>
      </w:r>
      <w:proofErr w:type="gramEnd"/>
      <w:r w:rsidRPr="000B6ECE">
        <w:rPr>
          <w:rFonts w:ascii="Times New Roman" w:hAnsi="Times New Roman" w:cs="Times New Roman"/>
          <w:sz w:val="28"/>
          <w:szCs w:val="28"/>
          <w:shd w:val="clear" w:color="auto" w:fill="FFFFFF"/>
        </w:rPr>
        <w:t xml:space="preserve"> имели более </w:t>
      </w:r>
      <w:r w:rsidR="00BF38D5" w:rsidRPr="000B6ECE">
        <w:rPr>
          <w:rFonts w:ascii="Times New Roman" w:hAnsi="Times New Roman" w:cs="Times New Roman"/>
          <w:sz w:val="28"/>
          <w:szCs w:val="28"/>
          <w:shd w:val="clear" w:color="auto" w:fill="FFFFFF"/>
        </w:rPr>
        <w:t>низкие</w:t>
      </w:r>
      <w:r w:rsidRPr="000B6ECE">
        <w:rPr>
          <w:rFonts w:ascii="Times New Roman" w:hAnsi="Times New Roman" w:cs="Times New Roman"/>
          <w:sz w:val="28"/>
          <w:szCs w:val="28"/>
          <w:shd w:val="clear" w:color="auto" w:fill="FFFFFF"/>
        </w:rPr>
        <w:t xml:space="preserve"> прочностные свойства по сравнению с образцами с нерегламентированными размерами макро зерен. </w:t>
      </w:r>
      <w:r w:rsidR="00BF38D5" w:rsidRPr="000B6ECE">
        <w:rPr>
          <w:rFonts w:ascii="Times New Roman" w:hAnsi="Times New Roman" w:cs="Times New Roman"/>
          <w:sz w:val="28"/>
          <w:szCs w:val="28"/>
          <w:shd w:val="clear" w:color="auto" w:fill="FFFFFF"/>
        </w:rPr>
        <w:t>По</w:t>
      </w:r>
      <w:r w:rsidR="00621BF7" w:rsidRPr="000B6ECE">
        <w:rPr>
          <w:rFonts w:ascii="Times New Roman" w:hAnsi="Times New Roman" w:cs="Times New Roman"/>
          <w:sz w:val="28"/>
          <w:szCs w:val="28"/>
          <w:shd w:val="clear" w:color="auto" w:fill="FFFFFF"/>
        </w:rPr>
        <w:t>-</w:t>
      </w:r>
      <w:r w:rsidR="00BF38D5" w:rsidRPr="000B6ECE">
        <w:rPr>
          <w:rFonts w:ascii="Times New Roman" w:hAnsi="Times New Roman" w:cs="Times New Roman"/>
          <w:sz w:val="28"/>
          <w:szCs w:val="28"/>
          <w:shd w:val="clear" w:color="auto" w:fill="FFFFFF"/>
        </w:rPr>
        <w:t xml:space="preserve">видимому, для сплава </w:t>
      </w:r>
      <w:r w:rsidR="00BF38D5" w:rsidRPr="000B6ECE">
        <w:rPr>
          <w:rFonts w:ascii="Times New Roman" w:hAnsi="Times New Roman" w:cs="Times New Roman"/>
          <w:sz w:val="28"/>
          <w:szCs w:val="28"/>
          <w:shd w:val="clear" w:color="auto" w:fill="FFFFFF"/>
          <w:lang w:val="en-US"/>
        </w:rPr>
        <w:t>IN</w:t>
      </w:r>
      <w:r w:rsidR="00BF38D5" w:rsidRPr="000B6ECE">
        <w:rPr>
          <w:rFonts w:ascii="Times New Roman" w:hAnsi="Times New Roman" w:cs="Times New Roman"/>
          <w:sz w:val="28"/>
          <w:szCs w:val="28"/>
          <w:shd w:val="clear" w:color="auto" w:fill="FFFFFF"/>
        </w:rPr>
        <w:t>738-</w:t>
      </w:r>
      <w:r w:rsidR="00BF38D5" w:rsidRPr="000B6ECE">
        <w:rPr>
          <w:rFonts w:ascii="Times New Roman" w:hAnsi="Times New Roman" w:cs="Times New Roman"/>
          <w:sz w:val="28"/>
          <w:szCs w:val="28"/>
          <w:shd w:val="clear" w:color="auto" w:fill="FFFFFF"/>
          <w:lang w:val="en-US"/>
        </w:rPr>
        <w:t>LC</w:t>
      </w:r>
      <w:r w:rsidR="00BF38D5" w:rsidRPr="000B6ECE">
        <w:rPr>
          <w:rFonts w:ascii="Times New Roman" w:hAnsi="Times New Roman" w:cs="Times New Roman"/>
          <w:sz w:val="28"/>
          <w:szCs w:val="28"/>
          <w:shd w:val="clear" w:color="auto" w:fill="FFFFFF"/>
        </w:rPr>
        <w:t xml:space="preserve"> необходимо более тщательно подбирать режимы поверхностного модифицирования, за счет которого осуществлялось ограничение размеров макро зерен в литых образцах.</w:t>
      </w:r>
    </w:p>
    <w:p w:rsidR="00E72714" w:rsidRPr="000B6ECE" w:rsidRDefault="00AB54FA" w:rsidP="00254CA7">
      <w:pPr>
        <w:spacing w:after="0" w:line="360" w:lineRule="auto"/>
        <w:ind w:firstLine="709"/>
        <w:jc w:val="both"/>
        <w:rPr>
          <w:rFonts w:ascii="Times New Roman" w:hAnsi="Times New Roman" w:cs="Times New Roman"/>
          <w:sz w:val="28"/>
          <w:szCs w:val="28"/>
          <w:shd w:val="clear" w:color="auto" w:fill="FFFFFF"/>
        </w:rPr>
      </w:pPr>
      <w:r w:rsidRPr="000B6ECE">
        <w:rPr>
          <w:rFonts w:ascii="Times New Roman" w:hAnsi="Times New Roman" w:cs="Times New Roman"/>
          <w:sz w:val="28"/>
          <w:szCs w:val="28"/>
          <w:shd w:val="clear" w:color="auto" w:fill="FFFFFF"/>
        </w:rPr>
        <w:t>В результате анализа микроструктурного строения ненагруженных частей образцов было установлено, что микроструктура металла в хвостовых частях</w:t>
      </w:r>
      <w:r w:rsidR="0013068D" w:rsidRPr="000B6ECE">
        <w:rPr>
          <w:rFonts w:ascii="Times New Roman" w:hAnsi="Times New Roman" w:cs="Times New Roman"/>
          <w:sz w:val="28"/>
          <w:szCs w:val="28"/>
          <w:shd w:val="clear" w:color="auto" w:fill="FFFFFF"/>
        </w:rPr>
        <w:t xml:space="preserve"> рабочих</w:t>
      </w:r>
      <w:r w:rsidRPr="000B6ECE">
        <w:rPr>
          <w:rFonts w:ascii="Times New Roman" w:hAnsi="Times New Roman" w:cs="Times New Roman"/>
          <w:sz w:val="28"/>
          <w:szCs w:val="28"/>
          <w:shd w:val="clear" w:color="auto" w:fill="FFFFFF"/>
        </w:rPr>
        <w:t xml:space="preserve"> лопаток</w:t>
      </w:r>
      <w:r w:rsidR="0013068D" w:rsidRPr="000B6ECE">
        <w:rPr>
          <w:rFonts w:ascii="Times New Roman" w:hAnsi="Times New Roman" w:cs="Times New Roman"/>
          <w:sz w:val="28"/>
          <w:szCs w:val="28"/>
          <w:shd w:val="clear" w:color="auto" w:fill="FFFFFF"/>
        </w:rPr>
        <w:t xml:space="preserve"> 1 и 2 ступеней</w:t>
      </w:r>
      <w:r w:rsidRPr="000B6ECE">
        <w:rPr>
          <w:rFonts w:ascii="Times New Roman" w:hAnsi="Times New Roman" w:cs="Times New Roman"/>
          <w:sz w:val="28"/>
          <w:szCs w:val="28"/>
          <w:shd w:val="clear" w:color="auto" w:fill="FFFFFF"/>
        </w:rPr>
        <w:t xml:space="preserve"> </w:t>
      </w:r>
      <w:r w:rsidR="0013068D" w:rsidRPr="000B6ECE">
        <w:rPr>
          <w:rFonts w:ascii="Times New Roman" w:hAnsi="Times New Roman" w:cs="Times New Roman"/>
          <w:sz w:val="28"/>
          <w:szCs w:val="28"/>
          <w:shd w:val="clear" w:color="auto" w:fill="FFFFFF"/>
        </w:rPr>
        <w:t xml:space="preserve">незначительно </w:t>
      </w:r>
      <w:r w:rsidRPr="000B6ECE">
        <w:rPr>
          <w:rFonts w:ascii="Times New Roman" w:hAnsi="Times New Roman" w:cs="Times New Roman"/>
          <w:sz w:val="28"/>
          <w:szCs w:val="28"/>
          <w:shd w:val="clear" w:color="auto" w:fill="FFFFFF"/>
        </w:rPr>
        <w:t>отличается от микроструктуры металла литых образцов</w:t>
      </w:r>
      <w:r w:rsidR="0013068D" w:rsidRPr="000B6ECE">
        <w:rPr>
          <w:rFonts w:ascii="Times New Roman" w:hAnsi="Times New Roman" w:cs="Times New Roman"/>
          <w:sz w:val="28"/>
          <w:szCs w:val="28"/>
          <w:shd w:val="clear" w:color="auto" w:fill="FFFFFF"/>
        </w:rPr>
        <w:t xml:space="preserve"> более высоким</w:t>
      </w:r>
      <w:r w:rsidR="00826EA5" w:rsidRPr="000B6ECE">
        <w:rPr>
          <w:rFonts w:ascii="Times New Roman" w:hAnsi="Times New Roman" w:cs="Times New Roman"/>
          <w:sz w:val="28"/>
          <w:szCs w:val="28"/>
          <w:shd w:val="clear" w:color="auto" w:fill="FFFFFF"/>
        </w:rPr>
        <w:t xml:space="preserve"> объемным</w:t>
      </w:r>
      <w:r w:rsidR="0013068D" w:rsidRPr="000B6ECE">
        <w:rPr>
          <w:rFonts w:ascii="Times New Roman" w:hAnsi="Times New Roman" w:cs="Times New Roman"/>
          <w:sz w:val="28"/>
          <w:szCs w:val="28"/>
          <w:shd w:val="clear" w:color="auto" w:fill="FFFFFF"/>
        </w:rPr>
        <w:t xml:space="preserve"> содержанием эвтектик</w:t>
      </w:r>
      <w:proofErr w:type="gramStart"/>
      <w:r w:rsidR="0013068D" w:rsidRPr="000B6ECE">
        <w:rPr>
          <w:rFonts w:ascii="Times New Roman" w:hAnsi="Times New Roman" w:cs="Times New Roman"/>
          <w:sz w:val="28"/>
          <w:szCs w:val="28"/>
          <w:shd w:val="clear" w:color="auto" w:fill="FFFFFF"/>
        </w:rPr>
        <w:t xml:space="preserve"> (</w:t>
      </w:r>
      <w:r w:rsidR="0013068D" w:rsidRPr="000B6ECE">
        <w:rPr>
          <w:rFonts w:ascii="Times New Roman" w:hAnsi="Times New Roman" w:cs="Times New Roman"/>
          <w:sz w:val="28"/>
          <w:szCs w:val="28"/>
          <w:shd w:val="clear" w:color="auto" w:fill="FFFFFF"/>
        </w:rPr>
        <w:sym w:font="Symbol" w:char="F067"/>
      </w:r>
      <w:r w:rsidR="0013068D" w:rsidRPr="000B6ECE">
        <w:rPr>
          <w:rFonts w:ascii="Times New Roman" w:hAnsi="Times New Roman" w:cs="Times New Roman"/>
          <w:sz w:val="28"/>
          <w:szCs w:val="28"/>
          <w:shd w:val="clear" w:color="auto" w:fill="FFFFFF"/>
        </w:rPr>
        <w:t>+</w:t>
      </w:r>
      <w:r w:rsidR="0013068D" w:rsidRPr="000B6ECE">
        <w:rPr>
          <w:rFonts w:ascii="Times New Roman" w:hAnsi="Times New Roman" w:cs="Times New Roman"/>
          <w:sz w:val="28"/>
          <w:szCs w:val="28"/>
          <w:shd w:val="clear" w:color="auto" w:fill="FFFFFF"/>
        </w:rPr>
        <w:sym w:font="Symbol" w:char="F067"/>
      </w:r>
      <w:r w:rsidR="0013068D" w:rsidRPr="000B6ECE">
        <w:rPr>
          <w:rFonts w:ascii="Times New Roman" w:hAnsi="Times New Roman" w:cs="Times New Roman"/>
          <w:sz w:val="28"/>
          <w:szCs w:val="28"/>
          <w:shd w:val="clear" w:color="auto" w:fill="FFFFFF"/>
        </w:rPr>
        <w:sym w:font="Symbol" w:char="F0A2"/>
      </w:r>
      <w:r w:rsidR="0013068D" w:rsidRPr="000B6ECE">
        <w:rPr>
          <w:rFonts w:ascii="Times New Roman" w:hAnsi="Times New Roman" w:cs="Times New Roman"/>
          <w:sz w:val="28"/>
          <w:szCs w:val="28"/>
          <w:shd w:val="clear" w:color="auto" w:fill="FFFFFF"/>
        </w:rPr>
        <w:t>)-</w:t>
      </w:r>
      <w:proofErr w:type="gramEnd"/>
      <w:r w:rsidR="0013068D" w:rsidRPr="000B6ECE">
        <w:rPr>
          <w:rFonts w:ascii="Times New Roman" w:hAnsi="Times New Roman" w:cs="Times New Roman"/>
          <w:sz w:val="28"/>
          <w:szCs w:val="28"/>
          <w:shd w:val="clear" w:color="auto" w:fill="FFFFFF"/>
        </w:rPr>
        <w:t>фазы</w:t>
      </w:r>
      <w:r w:rsidRPr="000B6ECE">
        <w:rPr>
          <w:rFonts w:ascii="Times New Roman" w:hAnsi="Times New Roman" w:cs="Times New Roman"/>
          <w:sz w:val="28"/>
          <w:szCs w:val="28"/>
          <w:shd w:val="clear" w:color="auto" w:fill="FFFFFF"/>
        </w:rPr>
        <w:t xml:space="preserve"> и</w:t>
      </w:r>
      <w:r w:rsidR="0013068D" w:rsidRPr="000B6ECE">
        <w:rPr>
          <w:rFonts w:ascii="Times New Roman" w:hAnsi="Times New Roman" w:cs="Times New Roman"/>
          <w:sz w:val="28"/>
          <w:szCs w:val="28"/>
          <w:shd w:val="clear" w:color="auto" w:fill="FFFFFF"/>
        </w:rPr>
        <w:t xml:space="preserve"> несколько</w:t>
      </w:r>
      <w:r w:rsidRPr="000B6ECE">
        <w:rPr>
          <w:rFonts w:ascii="Times New Roman" w:hAnsi="Times New Roman" w:cs="Times New Roman"/>
          <w:sz w:val="28"/>
          <w:szCs w:val="28"/>
          <w:shd w:val="clear" w:color="auto" w:fill="FFFFFF"/>
        </w:rPr>
        <w:t xml:space="preserve"> </w:t>
      </w:r>
      <w:r w:rsidR="0013068D" w:rsidRPr="000B6ECE">
        <w:rPr>
          <w:rFonts w:ascii="Times New Roman" w:hAnsi="Times New Roman" w:cs="Times New Roman"/>
          <w:sz w:val="28"/>
          <w:szCs w:val="28"/>
          <w:shd w:val="clear" w:color="auto" w:fill="FFFFFF"/>
        </w:rPr>
        <w:t>более крупными размерами карбидов</w:t>
      </w:r>
      <w:r w:rsidRPr="000B6ECE">
        <w:rPr>
          <w:rFonts w:ascii="Times New Roman" w:hAnsi="Times New Roman" w:cs="Times New Roman"/>
          <w:sz w:val="28"/>
          <w:szCs w:val="28"/>
          <w:shd w:val="clear" w:color="auto" w:fill="FFFFFF"/>
        </w:rPr>
        <w:t>. В</w:t>
      </w:r>
      <w:r w:rsidR="000A1DE9" w:rsidRPr="000B6ECE">
        <w:rPr>
          <w:rFonts w:ascii="Times New Roman" w:hAnsi="Times New Roman" w:cs="Times New Roman"/>
          <w:sz w:val="28"/>
          <w:szCs w:val="28"/>
          <w:shd w:val="clear" w:color="auto" w:fill="FFFFFF"/>
        </w:rPr>
        <w:t xml:space="preserve"> литых образцах, не прошедших ГИП</w:t>
      </w:r>
      <w:r w:rsidRPr="000B6ECE">
        <w:rPr>
          <w:rFonts w:ascii="Times New Roman" w:hAnsi="Times New Roman" w:cs="Times New Roman"/>
          <w:sz w:val="28"/>
          <w:szCs w:val="28"/>
          <w:shd w:val="clear" w:color="auto" w:fill="FFFFFF"/>
        </w:rPr>
        <w:t xml:space="preserve"> обнаружено </w:t>
      </w:r>
      <w:r w:rsidR="000A1DE9" w:rsidRPr="000B6ECE">
        <w:rPr>
          <w:rFonts w:ascii="Times New Roman" w:hAnsi="Times New Roman" w:cs="Times New Roman"/>
          <w:sz w:val="28"/>
          <w:szCs w:val="28"/>
          <w:shd w:val="clear" w:color="auto" w:fill="FFFFFF"/>
        </w:rPr>
        <w:t>не</w:t>
      </w:r>
      <w:r w:rsidRPr="000B6ECE">
        <w:rPr>
          <w:rFonts w:ascii="Times New Roman" w:hAnsi="Times New Roman" w:cs="Times New Roman"/>
          <w:sz w:val="28"/>
          <w:szCs w:val="28"/>
          <w:shd w:val="clear" w:color="auto" w:fill="FFFFFF"/>
        </w:rPr>
        <w:t>значительное количество</w:t>
      </w:r>
      <w:r w:rsidR="000A1DE9" w:rsidRPr="000B6ECE">
        <w:rPr>
          <w:rFonts w:ascii="Times New Roman" w:hAnsi="Times New Roman" w:cs="Times New Roman"/>
          <w:sz w:val="28"/>
          <w:szCs w:val="28"/>
          <w:shd w:val="clear" w:color="auto" w:fill="FFFFFF"/>
        </w:rPr>
        <w:t xml:space="preserve"> мелких</w:t>
      </w:r>
      <w:r w:rsidRPr="000B6ECE">
        <w:rPr>
          <w:rFonts w:ascii="Times New Roman" w:hAnsi="Times New Roman" w:cs="Times New Roman"/>
          <w:sz w:val="28"/>
          <w:szCs w:val="28"/>
          <w:shd w:val="clear" w:color="auto" w:fill="FFFFFF"/>
        </w:rPr>
        <w:t xml:space="preserve"> литейных пор</w:t>
      </w:r>
      <w:r w:rsidR="00E72714" w:rsidRPr="000B6ECE">
        <w:rPr>
          <w:rFonts w:ascii="Times New Roman" w:hAnsi="Times New Roman" w:cs="Times New Roman"/>
          <w:sz w:val="28"/>
          <w:szCs w:val="28"/>
          <w:shd w:val="clear" w:color="auto" w:fill="FFFFFF"/>
        </w:rPr>
        <w:t xml:space="preserve"> в области эвтектик</w:t>
      </w:r>
      <w:proofErr w:type="gramStart"/>
      <w:r w:rsidR="00E72714" w:rsidRPr="000B6ECE">
        <w:rPr>
          <w:rFonts w:ascii="Times New Roman" w:hAnsi="Times New Roman" w:cs="Times New Roman"/>
          <w:sz w:val="28"/>
          <w:szCs w:val="28"/>
          <w:shd w:val="clear" w:color="auto" w:fill="FFFFFF"/>
        </w:rPr>
        <w:t xml:space="preserve"> (</w:t>
      </w:r>
      <w:r w:rsidR="00E72714" w:rsidRPr="000B6ECE">
        <w:rPr>
          <w:rFonts w:ascii="Times New Roman" w:hAnsi="Times New Roman" w:cs="Times New Roman"/>
          <w:sz w:val="28"/>
          <w:szCs w:val="28"/>
          <w:shd w:val="clear" w:color="auto" w:fill="FFFFFF"/>
        </w:rPr>
        <w:sym w:font="Symbol" w:char="F067"/>
      </w:r>
      <w:r w:rsidR="00E72714" w:rsidRPr="000B6ECE">
        <w:rPr>
          <w:rFonts w:ascii="Times New Roman" w:hAnsi="Times New Roman" w:cs="Times New Roman"/>
          <w:sz w:val="28"/>
          <w:szCs w:val="28"/>
          <w:shd w:val="clear" w:color="auto" w:fill="FFFFFF"/>
        </w:rPr>
        <w:t>+</w:t>
      </w:r>
      <w:r w:rsidR="00E72714" w:rsidRPr="000B6ECE">
        <w:rPr>
          <w:rFonts w:ascii="Times New Roman" w:hAnsi="Times New Roman" w:cs="Times New Roman"/>
          <w:sz w:val="28"/>
          <w:szCs w:val="28"/>
          <w:shd w:val="clear" w:color="auto" w:fill="FFFFFF"/>
        </w:rPr>
        <w:sym w:font="Symbol" w:char="F067"/>
      </w:r>
      <w:r w:rsidR="00E72714" w:rsidRPr="000B6ECE">
        <w:rPr>
          <w:rFonts w:ascii="Times New Roman" w:hAnsi="Times New Roman" w:cs="Times New Roman"/>
          <w:sz w:val="28"/>
          <w:szCs w:val="28"/>
          <w:shd w:val="clear" w:color="auto" w:fill="FFFFFF"/>
        </w:rPr>
        <w:sym w:font="Symbol" w:char="F0A2"/>
      </w:r>
      <w:r w:rsidR="00E72714" w:rsidRPr="000B6ECE">
        <w:rPr>
          <w:rFonts w:ascii="Times New Roman" w:hAnsi="Times New Roman" w:cs="Times New Roman"/>
          <w:sz w:val="28"/>
          <w:szCs w:val="28"/>
          <w:shd w:val="clear" w:color="auto" w:fill="FFFFFF"/>
        </w:rPr>
        <w:t>)-</w:t>
      </w:r>
      <w:proofErr w:type="gramEnd"/>
      <w:r w:rsidR="00E72714" w:rsidRPr="000B6ECE">
        <w:rPr>
          <w:rFonts w:ascii="Times New Roman" w:hAnsi="Times New Roman" w:cs="Times New Roman"/>
          <w:sz w:val="28"/>
          <w:szCs w:val="28"/>
          <w:shd w:val="clear" w:color="auto" w:fill="FFFFFF"/>
        </w:rPr>
        <w:t>фазы</w:t>
      </w:r>
      <w:r w:rsidR="000A1DE9" w:rsidRPr="000B6ECE">
        <w:rPr>
          <w:rFonts w:ascii="Times New Roman" w:hAnsi="Times New Roman" w:cs="Times New Roman"/>
          <w:sz w:val="28"/>
          <w:szCs w:val="28"/>
          <w:shd w:val="clear" w:color="auto" w:fill="FFFFFF"/>
        </w:rPr>
        <w:t xml:space="preserve">, </w:t>
      </w:r>
      <w:r w:rsidR="00826EA5" w:rsidRPr="000B6ECE">
        <w:rPr>
          <w:rFonts w:ascii="Times New Roman" w:hAnsi="Times New Roman" w:cs="Times New Roman"/>
          <w:sz w:val="28"/>
          <w:szCs w:val="28"/>
          <w:shd w:val="clear" w:color="auto" w:fill="FFFFFF"/>
        </w:rPr>
        <w:t xml:space="preserve">существенно </w:t>
      </w:r>
      <w:r w:rsidR="000A1DE9" w:rsidRPr="000B6ECE">
        <w:rPr>
          <w:rFonts w:ascii="Times New Roman" w:hAnsi="Times New Roman" w:cs="Times New Roman"/>
          <w:sz w:val="28"/>
          <w:szCs w:val="28"/>
          <w:shd w:val="clear" w:color="auto" w:fill="FFFFFF"/>
        </w:rPr>
        <w:t>не повлиявших</w:t>
      </w:r>
      <w:r w:rsidR="00826EA5" w:rsidRPr="000B6ECE">
        <w:rPr>
          <w:rFonts w:ascii="Times New Roman" w:hAnsi="Times New Roman" w:cs="Times New Roman"/>
          <w:sz w:val="28"/>
          <w:szCs w:val="28"/>
          <w:shd w:val="clear" w:color="auto" w:fill="FFFFFF"/>
        </w:rPr>
        <w:t xml:space="preserve"> </w:t>
      </w:r>
      <w:r w:rsidR="000A1DE9" w:rsidRPr="000B6ECE">
        <w:rPr>
          <w:rFonts w:ascii="Times New Roman" w:hAnsi="Times New Roman" w:cs="Times New Roman"/>
          <w:sz w:val="28"/>
          <w:szCs w:val="28"/>
          <w:shd w:val="clear" w:color="auto" w:fill="FFFFFF"/>
        </w:rPr>
        <w:t>на уровень кратковременных механических свойств.</w:t>
      </w:r>
      <w:r w:rsidRPr="000B6ECE">
        <w:rPr>
          <w:rFonts w:ascii="Times New Roman" w:hAnsi="Times New Roman" w:cs="Times New Roman"/>
          <w:sz w:val="28"/>
          <w:szCs w:val="28"/>
          <w:shd w:val="clear" w:color="auto" w:fill="FFFFFF"/>
        </w:rPr>
        <w:t xml:space="preserve"> </w:t>
      </w:r>
    </w:p>
    <w:p w:rsidR="00AB54FA" w:rsidRPr="000B6ECE" w:rsidRDefault="00552106" w:rsidP="00254CA7">
      <w:pPr>
        <w:spacing w:after="0" w:line="360" w:lineRule="auto"/>
        <w:ind w:firstLine="709"/>
        <w:jc w:val="both"/>
        <w:rPr>
          <w:rFonts w:ascii="Times New Roman" w:hAnsi="Times New Roman" w:cs="Times New Roman"/>
          <w:sz w:val="28"/>
          <w:szCs w:val="28"/>
          <w:shd w:val="clear" w:color="auto" w:fill="FFFFFF"/>
        </w:rPr>
      </w:pPr>
      <w:r w:rsidRPr="000B6ECE">
        <w:rPr>
          <w:rFonts w:ascii="Times New Roman" w:hAnsi="Times New Roman" w:cs="Times New Roman"/>
          <w:sz w:val="28"/>
          <w:szCs w:val="28"/>
          <w:shd w:val="clear" w:color="auto" w:fill="FFFFFF"/>
        </w:rPr>
        <w:t>М</w:t>
      </w:r>
      <w:r w:rsidR="00191F36" w:rsidRPr="000B6ECE">
        <w:rPr>
          <w:rFonts w:ascii="Times New Roman" w:hAnsi="Times New Roman" w:cs="Times New Roman"/>
          <w:sz w:val="28"/>
          <w:szCs w:val="28"/>
          <w:shd w:val="clear" w:color="auto" w:fill="FFFFFF"/>
        </w:rPr>
        <w:t>икроструктур</w:t>
      </w:r>
      <w:r w:rsidRPr="000B6ECE">
        <w:rPr>
          <w:rFonts w:ascii="Times New Roman" w:hAnsi="Times New Roman" w:cs="Times New Roman"/>
          <w:sz w:val="28"/>
          <w:szCs w:val="28"/>
          <w:shd w:val="clear" w:color="auto" w:fill="FFFFFF"/>
        </w:rPr>
        <w:t>а</w:t>
      </w:r>
      <w:r w:rsidR="00191F36" w:rsidRPr="000B6ECE">
        <w:rPr>
          <w:rFonts w:ascii="Times New Roman" w:hAnsi="Times New Roman" w:cs="Times New Roman"/>
          <w:sz w:val="28"/>
          <w:szCs w:val="28"/>
          <w:shd w:val="clear" w:color="auto" w:fill="FFFFFF"/>
        </w:rPr>
        <w:t xml:space="preserve"> рабочей части образцов на растяжение после проведения испытаний было</w:t>
      </w:r>
      <w:r w:rsidR="00AB54FA" w:rsidRPr="000B6ECE">
        <w:rPr>
          <w:rFonts w:ascii="Times New Roman" w:hAnsi="Times New Roman" w:cs="Times New Roman"/>
          <w:sz w:val="28"/>
          <w:szCs w:val="28"/>
          <w:shd w:val="clear" w:color="auto" w:fill="FFFFFF"/>
        </w:rPr>
        <w:t xml:space="preserve"> установлено, </w:t>
      </w:r>
      <w:r w:rsidR="00191F36" w:rsidRPr="000B6ECE">
        <w:rPr>
          <w:rFonts w:ascii="Times New Roman" w:hAnsi="Times New Roman" w:cs="Times New Roman"/>
          <w:sz w:val="28"/>
          <w:szCs w:val="28"/>
          <w:shd w:val="clear" w:color="auto" w:fill="FFFFFF"/>
        </w:rPr>
        <w:t>практически</w:t>
      </w:r>
      <w:r w:rsidRPr="000B6ECE">
        <w:rPr>
          <w:rFonts w:ascii="Times New Roman" w:hAnsi="Times New Roman" w:cs="Times New Roman"/>
          <w:sz w:val="28"/>
          <w:szCs w:val="28"/>
          <w:shd w:val="clear" w:color="auto" w:fill="FFFFFF"/>
        </w:rPr>
        <w:t>,</w:t>
      </w:r>
      <w:r w:rsidR="00191F36" w:rsidRPr="000B6ECE">
        <w:rPr>
          <w:rFonts w:ascii="Times New Roman" w:hAnsi="Times New Roman" w:cs="Times New Roman"/>
          <w:sz w:val="28"/>
          <w:szCs w:val="28"/>
          <w:shd w:val="clear" w:color="auto" w:fill="FFFFFF"/>
        </w:rPr>
        <w:t xml:space="preserve"> идентична микроструктуре ненагруженной части образцов</w:t>
      </w:r>
      <w:r w:rsidR="00AB54FA" w:rsidRPr="000B6ECE">
        <w:rPr>
          <w:rFonts w:ascii="Times New Roman" w:hAnsi="Times New Roman" w:cs="Times New Roman"/>
          <w:sz w:val="28"/>
          <w:szCs w:val="28"/>
          <w:shd w:val="clear" w:color="auto" w:fill="FFFFFF"/>
        </w:rPr>
        <w:t>.</w:t>
      </w:r>
      <w:r w:rsidR="00E23CE3" w:rsidRPr="000B6ECE">
        <w:rPr>
          <w:rFonts w:ascii="Times New Roman" w:hAnsi="Times New Roman" w:cs="Times New Roman"/>
          <w:sz w:val="28"/>
          <w:szCs w:val="28"/>
          <w:shd w:val="clear" w:color="auto" w:fill="FFFFFF"/>
        </w:rPr>
        <w:t xml:space="preserve"> Разрушение образцов при растяжении происходит по </w:t>
      </w:r>
      <w:proofErr w:type="spellStart"/>
      <w:r w:rsidR="00E23CE3" w:rsidRPr="000B6ECE">
        <w:rPr>
          <w:rFonts w:ascii="Times New Roman" w:hAnsi="Times New Roman" w:cs="Times New Roman"/>
          <w:sz w:val="28"/>
          <w:szCs w:val="28"/>
          <w:shd w:val="clear" w:color="auto" w:fill="FFFFFF"/>
        </w:rPr>
        <w:t>зернограничному</w:t>
      </w:r>
      <w:proofErr w:type="spellEnd"/>
      <w:r w:rsidR="00E23CE3" w:rsidRPr="000B6ECE">
        <w:rPr>
          <w:rFonts w:ascii="Times New Roman" w:hAnsi="Times New Roman" w:cs="Times New Roman"/>
          <w:sz w:val="28"/>
          <w:szCs w:val="28"/>
          <w:shd w:val="clear" w:color="auto" w:fill="FFFFFF"/>
        </w:rPr>
        <w:t xml:space="preserve"> механизму.</w:t>
      </w:r>
    </w:p>
    <w:p w:rsidR="00AB54FA" w:rsidRPr="000B6ECE" w:rsidRDefault="00CF71C9" w:rsidP="00254CA7">
      <w:pPr>
        <w:spacing w:after="0" w:line="360" w:lineRule="auto"/>
        <w:ind w:firstLine="709"/>
        <w:jc w:val="both"/>
        <w:rPr>
          <w:rFonts w:ascii="Times New Roman" w:hAnsi="Times New Roman" w:cs="Times New Roman"/>
          <w:sz w:val="28"/>
          <w:szCs w:val="28"/>
          <w:shd w:val="clear" w:color="auto" w:fill="FFFFFF"/>
        </w:rPr>
      </w:pPr>
      <w:r w:rsidRPr="000B6ECE">
        <w:rPr>
          <w:rFonts w:ascii="Times New Roman" w:hAnsi="Times New Roman" w:cs="Times New Roman"/>
          <w:sz w:val="28"/>
          <w:szCs w:val="28"/>
          <w:shd w:val="clear" w:color="auto" w:fill="FFFFFF"/>
        </w:rPr>
        <w:t>П</w:t>
      </w:r>
      <w:r w:rsidR="00AB54FA" w:rsidRPr="000B6ECE">
        <w:rPr>
          <w:rFonts w:ascii="Times New Roman" w:hAnsi="Times New Roman" w:cs="Times New Roman"/>
          <w:sz w:val="28"/>
          <w:szCs w:val="28"/>
          <w:shd w:val="clear" w:color="auto" w:fill="FFFFFF"/>
        </w:rPr>
        <w:t xml:space="preserve">ри всех режимах термической обработки микроструктура отдельно отлитых образцов из сплава </w:t>
      </w:r>
      <w:r w:rsidRPr="000B6ECE">
        <w:rPr>
          <w:rFonts w:ascii="Times New Roman" w:hAnsi="Times New Roman" w:cs="Times New Roman"/>
          <w:sz w:val="28"/>
          <w:szCs w:val="28"/>
          <w:shd w:val="clear" w:color="auto" w:fill="FFFFFF"/>
          <w:lang w:val="en-US"/>
        </w:rPr>
        <w:t>IN</w:t>
      </w:r>
      <w:r w:rsidRPr="000B6ECE">
        <w:rPr>
          <w:rFonts w:ascii="Times New Roman" w:hAnsi="Times New Roman" w:cs="Times New Roman"/>
          <w:sz w:val="28"/>
          <w:szCs w:val="28"/>
          <w:shd w:val="clear" w:color="auto" w:fill="FFFFFF"/>
        </w:rPr>
        <w:t>738-</w:t>
      </w:r>
      <w:r w:rsidRPr="000B6ECE">
        <w:rPr>
          <w:rFonts w:ascii="Times New Roman" w:hAnsi="Times New Roman" w:cs="Times New Roman"/>
          <w:sz w:val="28"/>
          <w:szCs w:val="28"/>
          <w:shd w:val="clear" w:color="auto" w:fill="FFFFFF"/>
          <w:lang w:val="en-US"/>
        </w:rPr>
        <w:t>LC</w:t>
      </w:r>
      <w:r w:rsidR="00AB54FA" w:rsidRPr="000B6ECE">
        <w:rPr>
          <w:rFonts w:ascii="Times New Roman" w:hAnsi="Times New Roman" w:cs="Times New Roman"/>
          <w:sz w:val="28"/>
          <w:szCs w:val="28"/>
          <w:shd w:val="clear" w:color="auto" w:fill="FFFFFF"/>
        </w:rPr>
        <w:t xml:space="preserve"> сопоставима по оцениваемым количественным показателям с микроструктурой перовой части лопаток. Для охлаждаемых рабочих лопаток 1</w:t>
      </w:r>
      <w:r w:rsidRPr="000B6ECE">
        <w:rPr>
          <w:rFonts w:ascii="Times New Roman" w:hAnsi="Times New Roman" w:cs="Times New Roman"/>
          <w:sz w:val="28"/>
          <w:szCs w:val="28"/>
          <w:shd w:val="clear" w:color="auto" w:fill="FFFFFF"/>
        </w:rPr>
        <w:t xml:space="preserve"> и 2</w:t>
      </w:r>
      <w:r w:rsidR="00AB54FA" w:rsidRPr="000B6ECE">
        <w:rPr>
          <w:rFonts w:ascii="Times New Roman" w:hAnsi="Times New Roman" w:cs="Times New Roman"/>
          <w:sz w:val="28"/>
          <w:szCs w:val="28"/>
          <w:shd w:val="clear" w:color="auto" w:fill="FFFFFF"/>
        </w:rPr>
        <w:t xml:space="preserve"> ступен</w:t>
      </w:r>
      <w:r w:rsidRPr="000B6ECE">
        <w:rPr>
          <w:rFonts w:ascii="Times New Roman" w:hAnsi="Times New Roman" w:cs="Times New Roman"/>
          <w:sz w:val="28"/>
          <w:szCs w:val="28"/>
          <w:shd w:val="clear" w:color="auto" w:fill="FFFFFF"/>
        </w:rPr>
        <w:t>ей</w:t>
      </w:r>
      <w:r w:rsidR="00AB54FA" w:rsidRPr="000B6ECE">
        <w:rPr>
          <w:rFonts w:ascii="Times New Roman" w:hAnsi="Times New Roman" w:cs="Times New Roman"/>
          <w:sz w:val="28"/>
          <w:szCs w:val="28"/>
          <w:shd w:val="clear" w:color="auto" w:fill="FFFFFF"/>
        </w:rPr>
        <w:t xml:space="preserve"> микроструктура замковых частей </w:t>
      </w:r>
      <w:r w:rsidRPr="000B6ECE">
        <w:rPr>
          <w:rFonts w:ascii="Times New Roman" w:hAnsi="Times New Roman" w:cs="Times New Roman"/>
          <w:sz w:val="28"/>
          <w:szCs w:val="28"/>
          <w:shd w:val="clear" w:color="auto" w:fill="FFFFFF"/>
        </w:rPr>
        <w:t>отличается несколько большими размерами карбидных частиц и эвтектик</w:t>
      </w:r>
      <w:proofErr w:type="gramStart"/>
      <w:r w:rsidRPr="000B6ECE">
        <w:rPr>
          <w:rFonts w:ascii="Times New Roman" w:hAnsi="Times New Roman" w:cs="Times New Roman"/>
          <w:sz w:val="28"/>
          <w:szCs w:val="28"/>
          <w:shd w:val="clear" w:color="auto" w:fill="FFFFFF"/>
        </w:rPr>
        <w:t xml:space="preserve"> </w:t>
      </w:r>
      <w:r w:rsidRPr="000B6ECE">
        <w:rPr>
          <w:rFonts w:ascii="Times New Roman" w:hAnsi="Times New Roman" w:cs="Times New Roman"/>
          <w:sz w:val="28"/>
          <w:szCs w:val="28"/>
        </w:rPr>
        <w:t>(</w:t>
      </w:r>
      <w:r w:rsidRPr="000B6ECE">
        <w:rPr>
          <w:rFonts w:ascii="Times New Roman" w:hAnsi="Times New Roman" w:cs="Times New Roman"/>
          <w:sz w:val="28"/>
          <w:szCs w:val="28"/>
        </w:rPr>
        <w:sym w:font="Symbol" w:char="F067"/>
      </w:r>
      <w:r w:rsidRPr="000B6ECE">
        <w:rPr>
          <w:rFonts w:ascii="Times New Roman" w:hAnsi="Times New Roman" w:cs="Times New Roman"/>
          <w:sz w:val="28"/>
          <w:szCs w:val="28"/>
        </w:rPr>
        <w:t>+</w:t>
      </w:r>
      <w:r w:rsidRPr="000B6ECE">
        <w:rPr>
          <w:rFonts w:ascii="Times New Roman" w:hAnsi="Times New Roman" w:cs="Times New Roman"/>
          <w:sz w:val="28"/>
          <w:szCs w:val="28"/>
        </w:rPr>
        <w:sym w:font="Symbol" w:char="F067"/>
      </w:r>
      <w:r w:rsidRPr="000B6ECE">
        <w:rPr>
          <w:rFonts w:ascii="Times New Roman" w:hAnsi="Times New Roman" w:cs="Times New Roman"/>
          <w:sz w:val="28"/>
          <w:szCs w:val="28"/>
        </w:rPr>
        <w:sym w:font="Symbol" w:char="F0A2"/>
      </w:r>
      <w:r w:rsidRPr="000B6ECE">
        <w:rPr>
          <w:rFonts w:ascii="Times New Roman" w:hAnsi="Times New Roman" w:cs="Times New Roman"/>
          <w:sz w:val="28"/>
          <w:szCs w:val="28"/>
        </w:rPr>
        <w:t>)-</w:t>
      </w:r>
      <w:proofErr w:type="gramEnd"/>
      <w:r w:rsidRPr="000B6ECE">
        <w:rPr>
          <w:rFonts w:ascii="Times New Roman" w:hAnsi="Times New Roman" w:cs="Times New Roman"/>
          <w:sz w:val="28"/>
          <w:szCs w:val="28"/>
        </w:rPr>
        <w:t>фазы</w:t>
      </w:r>
      <w:r w:rsidR="00AB54FA" w:rsidRPr="000B6ECE">
        <w:rPr>
          <w:rFonts w:ascii="Times New Roman" w:hAnsi="Times New Roman" w:cs="Times New Roman"/>
          <w:sz w:val="28"/>
          <w:szCs w:val="28"/>
          <w:shd w:val="clear" w:color="auto" w:fill="FFFFFF"/>
        </w:rPr>
        <w:t xml:space="preserve">. </w:t>
      </w:r>
      <w:r w:rsidRPr="000B6ECE">
        <w:rPr>
          <w:rFonts w:ascii="Times New Roman" w:hAnsi="Times New Roman" w:cs="Times New Roman"/>
          <w:sz w:val="28"/>
          <w:szCs w:val="28"/>
          <w:shd w:val="clear" w:color="auto" w:fill="FFFFFF"/>
        </w:rPr>
        <w:t>В</w:t>
      </w:r>
      <w:r w:rsidR="00AB54FA" w:rsidRPr="000B6ECE">
        <w:rPr>
          <w:rFonts w:ascii="Times New Roman" w:hAnsi="Times New Roman" w:cs="Times New Roman"/>
          <w:sz w:val="28"/>
          <w:szCs w:val="28"/>
          <w:shd w:val="clear" w:color="auto" w:fill="FFFFFF"/>
        </w:rPr>
        <w:t>ведение операции ГИП в технологический процесс термической обработки для</w:t>
      </w:r>
      <w:r w:rsidR="004A2E98" w:rsidRPr="000B6ECE">
        <w:rPr>
          <w:rFonts w:ascii="Times New Roman" w:hAnsi="Times New Roman" w:cs="Times New Roman"/>
          <w:sz w:val="28"/>
          <w:szCs w:val="28"/>
          <w:shd w:val="clear" w:color="auto" w:fill="FFFFFF"/>
        </w:rPr>
        <w:t xml:space="preserve"> литых образцов и охлаждаемых</w:t>
      </w:r>
      <w:r w:rsidR="00AB54FA" w:rsidRPr="000B6ECE">
        <w:rPr>
          <w:rFonts w:ascii="Times New Roman" w:hAnsi="Times New Roman" w:cs="Times New Roman"/>
          <w:sz w:val="28"/>
          <w:szCs w:val="28"/>
          <w:shd w:val="clear" w:color="auto" w:fill="FFFFFF"/>
        </w:rPr>
        <w:t xml:space="preserve"> рабочих лопаток </w:t>
      </w:r>
      <w:r w:rsidR="004A2E98" w:rsidRPr="000B6ECE">
        <w:rPr>
          <w:rFonts w:ascii="Times New Roman" w:hAnsi="Times New Roman" w:cs="Times New Roman"/>
          <w:sz w:val="28"/>
          <w:szCs w:val="28"/>
          <w:shd w:val="clear" w:color="auto" w:fill="FFFFFF"/>
        </w:rPr>
        <w:t>1</w:t>
      </w:r>
      <w:r w:rsidR="00AB54FA" w:rsidRPr="000B6ECE">
        <w:rPr>
          <w:rFonts w:ascii="Times New Roman" w:hAnsi="Times New Roman" w:cs="Times New Roman"/>
          <w:sz w:val="28"/>
          <w:szCs w:val="28"/>
          <w:shd w:val="clear" w:color="auto" w:fill="FFFFFF"/>
        </w:rPr>
        <w:t xml:space="preserve"> и </w:t>
      </w:r>
      <w:r w:rsidR="004A2E98" w:rsidRPr="000B6ECE">
        <w:rPr>
          <w:rFonts w:ascii="Times New Roman" w:hAnsi="Times New Roman" w:cs="Times New Roman"/>
          <w:sz w:val="28"/>
          <w:szCs w:val="28"/>
          <w:shd w:val="clear" w:color="auto" w:fill="FFFFFF"/>
        </w:rPr>
        <w:t>2</w:t>
      </w:r>
      <w:r w:rsidR="00AB54FA" w:rsidRPr="000B6ECE">
        <w:rPr>
          <w:rFonts w:ascii="Times New Roman" w:hAnsi="Times New Roman" w:cs="Times New Roman"/>
          <w:sz w:val="28"/>
          <w:szCs w:val="28"/>
          <w:shd w:val="clear" w:color="auto" w:fill="FFFFFF"/>
        </w:rPr>
        <w:t xml:space="preserve"> ступеней делает металл лопаток более плотным, количество литейных пор уменьшает</w:t>
      </w:r>
      <w:r w:rsidRPr="000B6ECE">
        <w:rPr>
          <w:rFonts w:ascii="Times New Roman" w:hAnsi="Times New Roman" w:cs="Times New Roman"/>
          <w:sz w:val="28"/>
          <w:szCs w:val="28"/>
          <w:shd w:val="clear" w:color="auto" w:fill="FFFFFF"/>
        </w:rPr>
        <w:t>ся</w:t>
      </w:r>
      <w:r w:rsidR="004A2E98" w:rsidRPr="000B6ECE">
        <w:rPr>
          <w:rFonts w:ascii="Times New Roman" w:hAnsi="Times New Roman" w:cs="Times New Roman"/>
          <w:sz w:val="28"/>
          <w:szCs w:val="28"/>
          <w:shd w:val="clear" w:color="auto" w:fill="FFFFFF"/>
        </w:rPr>
        <w:t>, в тонких сечениях происходит измельчение карбидных частиц</w:t>
      </w:r>
      <w:r w:rsidR="00AB54FA" w:rsidRPr="000B6ECE">
        <w:rPr>
          <w:rFonts w:ascii="Times New Roman" w:hAnsi="Times New Roman" w:cs="Times New Roman"/>
          <w:sz w:val="28"/>
          <w:szCs w:val="28"/>
          <w:shd w:val="clear" w:color="auto" w:fill="FFFFFF"/>
        </w:rPr>
        <w:t xml:space="preserve">. </w:t>
      </w:r>
      <w:r w:rsidR="00552106" w:rsidRPr="000B6ECE">
        <w:rPr>
          <w:rFonts w:ascii="Times New Roman" w:hAnsi="Times New Roman" w:cs="Times New Roman"/>
          <w:sz w:val="28"/>
          <w:szCs w:val="28"/>
          <w:shd w:val="clear" w:color="auto" w:fill="FFFFFF"/>
        </w:rPr>
        <w:t>Н</w:t>
      </w:r>
      <w:r w:rsidR="004A2E98" w:rsidRPr="000B6ECE">
        <w:rPr>
          <w:rFonts w:ascii="Times New Roman" w:hAnsi="Times New Roman" w:cs="Times New Roman"/>
          <w:sz w:val="28"/>
          <w:szCs w:val="28"/>
          <w:shd w:val="clear" w:color="auto" w:fill="FFFFFF"/>
        </w:rPr>
        <w:t>еобходимо отметить</w:t>
      </w:r>
      <w:r w:rsidRPr="000B6ECE">
        <w:rPr>
          <w:rFonts w:ascii="Times New Roman" w:hAnsi="Times New Roman" w:cs="Times New Roman"/>
          <w:sz w:val="28"/>
          <w:szCs w:val="28"/>
          <w:shd w:val="clear" w:color="auto" w:fill="FFFFFF"/>
        </w:rPr>
        <w:t xml:space="preserve">, </w:t>
      </w:r>
      <w:r w:rsidR="004A2E98" w:rsidRPr="000B6ECE">
        <w:rPr>
          <w:rFonts w:ascii="Times New Roman" w:hAnsi="Times New Roman" w:cs="Times New Roman"/>
          <w:sz w:val="28"/>
          <w:szCs w:val="28"/>
          <w:shd w:val="clear" w:color="auto" w:fill="FFFFFF"/>
        </w:rPr>
        <w:t xml:space="preserve">что </w:t>
      </w:r>
      <w:r w:rsidRPr="000B6ECE">
        <w:rPr>
          <w:rFonts w:ascii="Times New Roman" w:hAnsi="Times New Roman" w:cs="Times New Roman"/>
          <w:sz w:val="28"/>
          <w:szCs w:val="28"/>
          <w:shd w:val="clear" w:color="auto" w:fill="FFFFFF"/>
        </w:rPr>
        <w:t xml:space="preserve">при всех структурных состояниях сплава </w:t>
      </w:r>
      <w:r w:rsidRPr="000B6ECE">
        <w:rPr>
          <w:rFonts w:ascii="Times New Roman" w:hAnsi="Times New Roman" w:cs="Times New Roman"/>
          <w:sz w:val="28"/>
          <w:szCs w:val="28"/>
          <w:shd w:val="clear" w:color="auto" w:fill="FFFFFF"/>
          <w:lang w:val="en-US"/>
        </w:rPr>
        <w:t>IN</w:t>
      </w:r>
      <w:r w:rsidRPr="000B6ECE">
        <w:rPr>
          <w:rFonts w:ascii="Times New Roman" w:hAnsi="Times New Roman" w:cs="Times New Roman"/>
          <w:sz w:val="28"/>
          <w:szCs w:val="28"/>
          <w:shd w:val="clear" w:color="auto" w:fill="FFFFFF"/>
        </w:rPr>
        <w:t>738-</w:t>
      </w:r>
      <w:r w:rsidRPr="000B6ECE">
        <w:rPr>
          <w:rFonts w:ascii="Times New Roman" w:hAnsi="Times New Roman" w:cs="Times New Roman"/>
          <w:sz w:val="28"/>
          <w:szCs w:val="28"/>
          <w:shd w:val="clear" w:color="auto" w:fill="FFFFFF"/>
          <w:lang w:val="en-US"/>
        </w:rPr>
        <w:t>LC</w:t>
      </w:r>
      <w:r w:rsidRPr="000B6ECE">
        <w:rPr>
          <w:rFonts w:ascii="Times New Roman" w:hAnsi="Times New Roman" w:cs="Times New Roman"/>
          <w:sz w:val="28"/>
          <w:szCs w:val="28"/>
          <w:shd w:val="clear" w:color="auto" w:fill="FFFFFF"/>
        </w:rPr>
        <w:t xml:space="preserve"> значения характеристик кратковременных механических свойств удовлетворяют минимальным требованиям нормативной документации на сплав. </w:t>
      </w:r>
    </w:p>
    <w:p w:rsidR="00AB54FA" w:rsidRPr="000B6ECE" w:rsidRDefault="00AB54FA" w:rsidP="00254CA7">
      <w:pPr>
        <w:spacing w:after="0" w:line="360" w:lineRule="auto"/>
        <w:ind w:firstLine="709"/>
        <w:jc w:val="both"/>
        <w:rPr>
          <w:rFonts w:ascii="Times New Roman" w:hAnsi="Times New Roman" w:cs="Times New Roman"/>
          <w:b/>
          <w:sz w:val="28"/>
          <w:szCs w:val="28"/>
          <w:shd w:val="clear" w:color="auto" w:fill="FFFFFF"/>
        </w:rPr>
      </w:pPr>
      <w:r w:rsidRPr="000B6ECE">
        <w:rPr>
          <w:rFonts w:ascii="Times New Roman" w:hAnsi="Times New Roman" w:cs="Times New Roman"/>
          <w:b/>
          <w:sz w:val="28"/>
          <w:szCs w:val="28"/>
          <w:shd w:val="clear" w:color="auto" w:fill="FFFFFF"/>
        </w:rPr>
        <w:t>3.</w:t>
      </w:r>
      <w:r w:rsidR="00CF71C9" w:rsidRPr="000B6ECE">
        <w:rPr>
          <w:rFonts w:ascii="Times New Roman" w:hAnsi="Times New Roman" w:cs="Times New Roman"/>
          <w:b/>
          <w:sz w:val="28"/>
          <w:szCs w:val="28"/>
          <w:shd w:val="clear" w:color="auto" w:fill="FFFFFF"/>
        </w:rPr>
        <w:t>3</w:t>
      </w:r>
      <w:r w:rsidRPr="000B6ECE">
        <w:rPr>
          <w:rFonts w:ascii="Times New Roman" w:hAnsi="Times New Roman" w:cs="Times New Roman"/>
          <w:b/>
          <w:sz w:val="28"/>
          <w:szCs w:val="28"/>
          <w:shd w:val="clear" w:color="auto" w:fill="FFFFFF"/>
        </w:rPr>
        <w:t>.2 Результаты испытаний</w:t>
      </w:r>
      <w:r w:rsidR="00236821" w:rsidRPr="000B6ECE">
        <w:rPr>
          <w:rFonts w:ascii="Times New Roman" w:hAnsi="Times New Roman" w:cs="Times New Roman"/>
          <w:b/>
          <w:sz w:val="28"/>
          <w:szCs w:val="28"/>
          <w:shd w:val="clear" w:color="auto" w:fill="FFFFFF"/>
        </w:rPr>
        <w:t xml:space="preserve"> на</w:t>
      </w:r>
      <w:r w:rsidRPr="000B6ECE">
        <w:rPr>
          <w:rFonts w:ascii="Times New Roman" w:hAnsi="Times New Roman" w:cs="Times New Roman"/>
          <w:b/>
          <w:sz w:val="28"/>
          <w:szCs w:val="28"/>
          <w:shd w:val="clear" w:color="auto" w:fill="FFFFFF"/>
        </w:rPr>
        <w:t xml:space="preserve"> длительн</w:t>
      </w:r>
      <w:r w:rsidR="00236821" w:rsidRPr="000B6ECE">
        <w:rPr>
          <w:rFonts w:ascii="Times New Roman" w:hAnsi="Times New Roman" w:cs="Times New Roman"/>
          <w:b/>
          <w:sz w:val="28"/>
          <w:szCs w:val="28"/>
          <w:shd w:val="clear" w:color="auto" w:fill="FFFFFF"/>
        </w:rPr>
        <w:t>ую</w:t>
      </w:r>
      <w:r w:rsidRPr="000B6ECE">
        <w:rPr>
          <w:rFonts w:ascii="Times New Roman" w:hAnsi="Times New Roman" w:cs="Times New Roman"/>
          <w:b/>
          <w:sz w:val="28"/>
          <w:szCs w:val="28"/>
          <w:shd w:val="clear" w:color="auto" w:fill="FFFFFF"/>
        </w:rPr>
        <w:t xml:space="preserve"> прочност</w:t>
      </w:r>
      <w:r w:rsidR="00236821" w:rsidRPr="000B6ECE">
        <w:rPr>
          <w:rFonts w:ascii="Times New Roman" w:hAnsi="Times New Roman" w:cs="Times New Roman"/>
          <w:b/>
          <w:sz w:val="28"/>
          <w:szCs w:val="28"/>
          <w:shd w:val="clear" w:color="auto" w:fill="FFFFFF"/>
        </w:rPr>
        <w:t>ь</w:t>
      </w:r>
      <w:r w:rsidR="007E7EDD" w:rsidRPr="000B6ECE">
        <w:rPr>
          <w:rFonts w:ascii="Times New Roman" w:hAnsi="Times New Roman" w:cs="Times New Roman"/>
          <w:b/>
          <w:sz w:val="28"/>
          <w:szCs w:val="28"/>
          <w:shd w:val="clear" w:color="auto" w:fill="FFFFFF"/>
        </w:rPr>
        <w:t xml:space="preserve"> сплава </w:t>
      </w:r>
      <w:r w:rsidR="007E7EDD" w:rsidRPr="000B6ECE">
        <w:rPr>
          <w:rFonts w:ascii="Times New Roman" w:hAnsi="Times New Roman" w:cs="Times New Roman"/>
          <w:b/>
          <w:sz w:val="28"/>
          <w:szCs w:val="28"/>
          <w:shd w:val="clear" w:color="auto" w:fill="FFFFFF"/>
          <w:lang w:val="en-US"/>
        </w:rPr>
        <w:t>IN</w:t>
      </w:r>
      <w:r w:rsidR="007E7EDD" w:rsidRPr="000B6ECE">
        <w:rPr>
          <w:rFonts w:ascii="Times New Roman" w:hAnsi="Times New Roman" w:cs="Times New Roman"/>
          <w:b/>
          <w:sz w:val="28"/>
          <w:szCs w:val="28"/>
          <w:shd w:val="clear" w:color="auto" w:fill="FFFFFF"/>
        </w:rPr>
        <w:t>738-</w:t>
      </w:r>
      <w:r w:rsidR="007E7EDD" w:rsidRPr="000B6ECE">
        <w:rPr>
          <w:rFonts w:ascii="Times New Roman" w:hAnsi="Times New Roman" w:cs="Times New Roman"/>
          <w:b/>
          <w:sz w:val="28"/>
          <w:szCs w:val="28"/>
          <w:shd w:val="clear" w:color="auto" w:fill="FFFFFF"/>
          <w:lang w:val="en-US"/>
        </w:rPr>
        <w:t>LC</w:t>
      </w:r>
    </w:p>
    <w:p w:rsidR="00AB54FA" w:rsidRPr="000B6ECE" w:rsidRDefault="00AB54FA" w:rsidP="00254CA7">
      <w:pPr>
        <w:spacing w:after="0" w:line="360" w:lineRule="auto"/>
        <w:ind w:firstLine="709"/>
        <w:jc w:val="both"/>
        <w:rPr>
          <w:rFonts w:ascii="Times New Roman" w:hAnsi="Times New Roman" w:cs="Times New Roman"/>
          <w:sz w:val="28"/>
          <w:szCs w:val="28"/>
        </w:rPr>
      </w:pPr>
      <w:r w:rsidRPr="000B6ECE">
        <w:rPr>
          <w:rFonts w:ascii="Times New Roman" w:hAnsi="Times New Roman" w:cs="Times New Roman"/>
          <w:sz w:val="28"/>
          <w:szCs w:val="28"/>
        </w:rPr>
        <w:t xml:space="preserve">Зависимости пределов длительной прочности сплава </w:t>
      </w:r>
      <w:r w:rsidR="004A2E98" w:rsidRPr="000B6ECE">
        <w:rPr>
          <w:rFonts w:ascii="Times New Roman" w:hAnsi="Times New Roman" w:cs="Times New Roman"/>
          <w:sz w:val="28"/>
          <w:szCs w:val="28"/>
          <w:lang w:val="en-US"/>
        </w:rPr>
        <w:t>IN</w:t>
      </w:r>
      <w:r w:rsidR="004A2E98" w:rsidRPr="000B6ECE">
        <w:rPr>
          <w:rFonts w:ascii="Times New Roman" w:hAnsi="Times New Roman" w:cs="Times New Roman"/>
          <w:sz w:val="28"/>
          <w:szCs w:val="28"/>
        </w:rPr>
        <w:t>738-</w:t>
      </w:r>
      <w:r w:rsidR="004A2E98" w:rsidRPr="000B6ECE">
        <w:rPr>
          <w:rFonts w:ascii="Times New Roman" w:hAnsi="Times New Roman" w:cs="Times New Roman"/>
          <w:sz w:val="28"/>
          <w:szCs w:val="28"/>
          <w:lang w:val="en-US"/>
        </w:rPr>
        <w:t>LC</w:t>
      </w:r>
      <w:r w:rsidRPr="000B6ECE">
        <w:rPr>
          <w:rFonts w:ascii="Times New Roman" w:hAnsi="Times New Roman" w:cs="Times New Roman"/>
          <w:sz w:val="28"/>
          <w:szCs w:val="28"/>
        </w:rPr>
        <w:t xml:space="preserve"> после различных режимов термической обработки от температурно-временного параметра </w:t>
      </w:r>
      <w:proofErr w:type="spellStart"/>
      <w:r w:rsidRPr="000B6ECE">
        <w:rPr>
          <w:rFonts w:ascii="Times New Roman" w:hAnsi="Times New Roman" w:cs="Times New Roman"/>
          <w:sz w:val="28"/>
          <w:szCs w:val="28"/>
        </w:rPr>
        <w:t>Ларсона</w:t>
      </w:r>
      <w:proofErr w:type="spellEnd"/>
      <w:r w:rsidRPr="000B6ECE">
        <w:rPr>
          <w:rFonts w:ascii="Times New Roman" w:hAnsi="Times New Roman" w:cs="Times New Roman"/>
          <w:sz w:val="28"/>
          <w:szCs w:val="28"/>
        </w:rPr>
        <w:t xml:space="preserve">-Миллера представлены на рис. </w:t>
      </w:r>
      <w:r w:rsidR="00552106" w:rsidRPr="000B6ECE">
        <w:rPr>
          <w:rFonts w:ascii="Times New Roman" w:hAnsi="Times New Roman" w:cs="Times New Roman"/>
          <w:sz w:val="28"/>
          <w:szCs w:val="28"/>
        </w:rPr>
        <w:t>3</w:t>
      </w:r>
      <w:r w:rsidRPr="000B6ECE">
        <w:rPr>
          <w:rFonts w:ascii="Times New Roman" w:hAnsi="Times New Roman" w:cs="Times New Roman"/>
          <w:sz w:val="28"/>
          <w:szCs w:val="28"/>
        </w:rPr>
        <w:t>.</w:t>
      </w:r>
    </w:p>
    <w:p w:rsidR="00AB54FA" w:rsidRPr="000B6ECE" w:rsidRDefault="00AB54FA" w:rsidP="000B6ECE">
      <w:pPr>
        <w:spacing w:after="0" w:line="360" w:lineRule="auto"/>
        <w:ind w:firstLine="567"/>
        <w:jc w:val="both"/>
        <w:rPr>
          <w:rFonts w:ascii="Times New Roman" w:hAnsi="Times New Roman" w:cs="Times New Roman"/>
          <w:sz w:val="28"/>
          <w:szCs w:val="28"/>
          <w:shd w:val="clear" w:color="auto" w:fill="FFFFFF"/>
        </w:rPr>
      </w:pPr>
    </w:p>
    <w:p w:rsidR="00AB54FA" w:rsidRPr="000B6ECE" w:rsidRDefault="0028139D" w:rsidP="000B6ECE">
      <w:pPr>
        <w:spacing w:after="0" w:line="360" w:lineRule="auto"/>
        <w:jc w:val="both"/>
        <w:rPr>
          <w:rFonts w:ascii="Times New Roman" w:hAnsi="Times New Roman" w:cs="Times New Roman"/>
          <w:sz w:val="28"/>
          <w:szCs w:val="28"/>
          <w:shd w:val="clear" w:color="auto" w:fill="FFFFFF"/>
        </w:rPr>
      </w:pPr>
      <w:r w:rsidRPr="000B6ECE">
        <w:rPr>
          <w:rFonts w:ascii="Times New Roman" w:hAnsi="Times New Roman" w:cs="Times New Roman"/>
          <w:noProof/>
          <w:sz w:val="28"/>
          <w:szCs w:val="28"/>
          <w:lang w:eastAsia="ru-RU"/>
        </w:rPr>
        <w:drawing>
          <wp:inline distT="0" distB="0" distL="0" distR="0" wp14:anchorId="4A330B15" wp14:editId="233D019E">
            <wp:extent cx="5858933" cy="3911600"/>
            <wp:effectExtent l="0" t="0" r="8890" b="0"/>
            <wp:docPr id="20"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B43F2" w:rsidRPr="001B43F2" w:rsidRDefault="001B43F2" w:rsidP="001B43F2">
      <w:pPr>
        <w:spacing w:after="0" w:line="360" w:lineRule="auto"/>
        <w:jc w:val="center"/>
        <w:rPr>
          <w:rFonts w:ascii="Times New Roman" w:hAnsi="Times New Roman" w:cs="Times New Roman"/>
          <w:sz w:val="10"/>
          <w:szCs w:val="28"/>
        </w:rPr>
      </w:pPr>
    </w:p>
    <w:p w:rsidR="00AB54FA" w:rsidRPr="001B43F2" w:rsidRDefault="00552106" w:rsidP="001B43F2">
      <w:pPr>
        <w:spacing w:after="0" w:line="360" w:lineRule="auto"/>
        <w:jc w:val="center"/>
        <w:rPr>
          <w:rFonts w:ascii="Times New Roman" w:hAnsi="Times New Roman" w:cs="Times New Roman"/>
          <w:sz w:val="24"/>
          <w:szCs w:val="28"/>
        </w:rPr>
      </w:pPr>
      <w:r w:rsidRPr="001B43F2">
        <w:rPr>
          <w:rFonts w:ascii="Times New Roman" w:hAnsi="Times New Roman" w:cs="Times New Roman"/>
          <w:sz w:val="24"/>
          <w:szCs w:val="28"/>
        </w:rPr>
        <w:t>Рис. 3</w:t>
      </w:r>
      <w:r w:rsidR="001B43F2" w:rsidRPr="001B43F2">
        <w:rPr>
          <w:rFonts w:ascii="Times New Roman" w:hAnsi="Times New Roman" w:cs="Times New Roman"/>
          <w:sz w:val="24"/>
          <w:szCs w:val="28"/>
        </w:rPr>
        <w:t xml:space="preserve"> –</w:t>
      </w:r>
      <w:r w:rsidR="00AB54FA" w:rsidRPr="001B43F2">
        <w:rPr>
          <w:rFonts w:ascii="Times New Roman" w:hAnsi="Times New Roman" w:cs="Times New Roman"/>
          <w:sz w:val="24"/>
          <w:szCs w:val="28"/>
        </w:rPr>
        <w:t xml:space="preserve"> Зависимости пределов длительной прочности сплава </w:t>
      </w:r>
      <w:r w:rsidR="008C30ED" w:rsidRPr="001B43F2">
        <w:rPr>
          <w:rFonts w:ascii="Times New Roman" w:hAnsi="Times New Roman" w:cs="Times New Roman"/>
          <w:sz w:val="24"/>
          <w:szCs w:val="28"/>
          <w:lang w:val="en-US"/>
        </w:rPr>
        <w:t>IN</w:t>
      </w:r>
      <w:r w:rsidR="008C30ED" w:rsidRPr="001B43F2">
        <w:rPr>
          <w:rFonts w:ascii="Times New Roman" w:hAnsi="Times New Roman" w:cs="Times New Roman"/>
          <w:sz w:val="24"/>
          <w:szCs w:val="28"/>
        </w:rPr>
        <w:t>738-</w:t>
      </w:r>
      <w:r w:rsidR="008C30ED" w:rsidRPr="001B43F2">
        <w:rPr>
          <w:rFonts w:ascii="Times New Roman" w:hAnsi="Times New Roman" w:cs="Times New Roman"/>
          <w:sz w:val="24"/>
          <w:szCs w:val="28"/>
          <w:lang w:val="en-US"/>
        </w:rPr>
        <w:t>LC</w:t>
      </w:r>
      <w:r w:rsidR="00AB54FA" w:rsidRPr="001B43F2">
        <w:rPr>
          <w:rFonts w:ascii="Times New Roman" w:hAnsi="Times New Roman" w:cs="Times New Roman"/>
          <w:sz w:val="24"/>
          <w:szCs w:val="28"/>
        </w:rPr>
        <w:t xml:space="preserve"> от температурно-временного параметра </w:t>
      </w:r>
      <w:proofErr w:type="spellStart"/>
      <w:r w:rsidR="00AB54FA" w:rsidRPr="001B43F2">
        <w:rPr>
          <w:rFonts w:ascii="Times New Roman" w:hAnsi="Times New Roman" w:cs="Times New Roman"/>
          <w:sz w:val="24"/>
          <w:szCs w:val="28"/>
        </w:rPr>
        <w:t>Ларсона</w:t>
      </w:r>
      <w:proofErr w:type="spellEnd"/>
      <w:r w:rsidR="00AB54FA" w:rsidRPr="001B43F2">
        <w:rPr>
          <w:rFonts w:ascii="Times New Roman" w:hAnsi="Times New Roman" w:cs="Times New Roman"/>
          <w:sz w:val="24"/>
          <w:szCs w:val="28"/>
        </w:rPr>
        <w:t>-Миллера</w:t>
      </w:r>
    </w:p>
    <w:p w:rsidR="00AB54FA" w:rsidRPr="000B6ECE" w:rsidRDefault="00AB54FA" w:rsidP="000B6ECE">
      <w:pPr>
        <w:spacing w:after="0" w:line="360" w:lineRule="auto"/>
        <w:ind w:firstLine="567"/>
        <w:jc w:val="both"/>
        <w:rPr>
          <w:rFonts w:ascii="Times New Roman" w:hAnsi="Times New Roman" w:cs="Times New Roman"/>
          <w:sz w:val="28"/>
          <w:szCs w:val="28"/>
        </w:rPr>
      </w:pPr>
    </w:p>
    <w:p w:rsidR="00AB54FA" w:rsidRPr="000B6ECE" w:rsidRDefault="00AB54FA" w:rsidP="00254CA7">
      <w:pPr>
        <w:spacing w:after="0" w:line="360" w:lineRule="auto"/>
        <w:ind w:firstLine="709"/>
        <w:jc w:val="both"/>
        <w:rPr>
          <w:rFonts w:ascii="Times New Roman" w:hAnsi="Times New Roman" w:cs="Times New Roman"/>
          <w:sz w:val="28"/>
          <w:szCs w:val="28"/>
          <w:shd w:val="clear" w:color="auto" w:fill="FFFFFF"/>
        </w:rPr>
      </w:pPr>
      <w:r w:rsidRPr="000B6ECE">
        <w:rPr>
          <w:rFonts w:ascii="Times New Roman" w:hAnsi="Times New Roman" w:cs="Times New Roman"/>
          <w:sz w:val="28"/>
          <w:szCs w:val="28"/>
          <w:shd w:val="clear" w:color="auto" w:fill="FFFFFF"/>
        </w:rPr>
        <w:t xml:space="preserve">Установлено, что наибольшие значения пределов длительной прочности сплав </w:t>
      </w:r>
      <w:r w:rsidR="002246F0" w:rsidRPr="000B6ECE">
        <w:rPr>
          <w:rFonts w:ascii="Times New Roman" w:hAnsi="Times New Roman" w:cs="Times New Roman"/>
          <w:sz w:val="28"/>
          <w:szCs w:val="28"/>
          <w:shd w:val="clear" w:color="auto" w:fill="FFFFFF"/>
          <w:lang w:val="en-US"/>
        </w:rPr>
        <w:t>IN</w:t>
      </w:r>
      <w:r w:rsidR="002246F0" w:rsidRPr="000B6ECE">
        <w:rPr>
          <w:rFonts w:ascii="Times New Roman" w:hAnsi="Times New Roman" w:cs="Times New Roman"/>
          <w:sz w:val="28"/>
          <w:szCs w:val="28"/>
          <w:shd w:val="clear" w:color="auto" w:fill="FFFFFF"/>
        </w:rPr>
        <w:t>738-</w:t>
      </w:r>
      <w:r w:rsidR="002246F0" w:rsidRPr="000B6ECE">
        <w:rPr>
          <w:rFonts w:ascii="Times New Roman" w:hAnsi="Times New Roman" w:cs="Times New Roman"/>
          <w:sz w:val="28"/>
          <w:szCs w:val="28"/>
          <w:shd w:val="clear" w:color="auto" w:fill="FFFFFF"/>
          <w:lang w:val="en-US"/>
        </w:rPr>
        <w:t>LC</w:t>
      </w:r>
      <w:r w:rsidRPr="000B6ECE">
        <w:rPr>
          <w:rFonts w:ascii="Times New Roman" w:hAnsi="Times New Roman" w:cs="Times New Roman"/>
          <w:sz w:val="28"/>
          <w:szCs w:val="28"/>
          <w:shd w:val="clear" w:color="auto" w:fill="FFFFFF"/>
        </w:rPr>
        <w:t xml:space="preserve"> имеет при отливке по технологии с регламентируемым зерном после термической обработки по стандартному режиму и ГИП.</w:t>
      </w:r>
      <w:r w:rsidR="00775D1B" w:rsidRPr="000B6ECE">
        <w:rPr>
          <w:rFonts w:ascii="Times New Roman" w:hAnsi="Times New Roman" w:cs="Times New Roman"/>
          <w:sz w:val="28"/>
          <w:szCs w:val="28"/>
          <w:shd w:val="clear" w:color="auto" w:fill="FFFFFF"/>
        </w:rPr>
        <w:t xml:space="preserve"> </w:t>
      </w:r>
    </w:p>
    <w:p w:rsidR="00D3334A" w:rsidRPr="000B6ECE" w:rsidRDefault="00552106" w:rsidP="000B6ECE">
      <w:pPr>
        <w:spacing w:after="0" w:line="360" w:lineRule="auto"/>
        <w:rPr>
          <w:rFonts w:ascii="Times New Roman" w:hAnsi="Times New Roman" w:cs="Times New Roman"/>
          <w:sz w:val="28"/>
          <w:szCs w:val="28"/>
          <w:shd w:val="clear" w:color="auto" w:fill="FFFFFF"/>
        </w:rPr>
      </w:pPr>
      <w:r w:rsidRPr="000B6ECE">
        <w:rPr>
          <w:rFonts w:ascii="Times New Roman" w:hAnsi="Times New Roman" w:cs="Times New Roman"/>
          <w:sz w:val="28"/>
          <w:szCs w:val="28"/>
          <w:shd w:val="clear" w:color="auto" w:fill="FFFFFF"/>
        </w:rPr>
        <w:br w:type="page"/>
      </w:r>
    </w:p>
    <w:p w:rsidR="00D3334A" w:rsidRPr="000B6ECE" w:rsidRDefault="00D3334A" w:rsidP="00254CA7">
      <w:pPr>
        <w:pStyle w:val="a3"/>
        <w:numPr>
          <w:ilvl w:val="0"/>
          <w:numId w:val="1"/>
        </w:numPr>
        <w:tabs>
          <w:tab w:val="left" w:pos="993"/>
        </w:tabs>
        <w:spacing w:line="360" w:lineRule="auto"/>
        <w:ind w:left="0" w:firstLine="709"/>
        <w:jc w:val="both"/>
        <w:rPr>
          <w:b/>
          <w:sz w:val="28"/>
          <w:szCs w:val="28"/>
          <w:shd w:val="clear" w:color="auto" w:fill="FFFFFF"/>
        </w:rPr>
      </w:pPr>
      <w:r w:rsidRPr="000B6ECE">
        <w:rPr>
          <w:b/>
          <w:sz w:val="28"/>
          <w:szCs w:val="28"/>
          <w:shd w:val="clear" w:color="auto" w:fill="FFFFFF"/>
        </w:rPr>
        <w:t>Вывод</w:t>
      </w:r>
      <w:bookmarkStart w:id="0" w:name="_GoBack"/>
      <w:bookmarkEnd w:id="0"/>
      <w:r w:rsidRPr="000B6ECE">
        <w:rPr>
          <w:b/>
          <w:sz w:val="28"/>
          <w:szCs w:val="28"/>
          <w:shd w:val="clear" w:color="auto" w:fill="FFFFFF"/>
        </w:rPr>
        <w:t>ы</w:t>
      </w:r>
    </w:p>
    <w:p w:rsidR="001B2D00" w:rsidRPr="000B6ECE" w:rsidRDefault="001B2D00" w:rsidP="00254CA7">
      <w:pPr>
        <w:spacing w:after="0" w:line="360" w:lineRule="auto"/>
        <w:ind w:firstLine="709"/>
        <w:jc w:val="both"/>
        <w:rPr>
          <w:rFonts w:ascii="Times New Roman" w:hAnsi="Times New Roman" w:cs="Times New Roman"/>
          <w:sz w:val="28"/>
          <w:szCs w:val="28"/>
        </w:rPr>
      </w:pPr>
      <w:r w:rsidRPr="000B6ECE">
        <w:rPr>
          <w:rFonts w:ascii="Times New Roman" w:hAnsi="Times New Roman" w:cs="Times New Roman"/>
          <w:sz w:val="28"/>
          <w:szCs w:val="28"/>
        </w:rPr>
        <w:t>На основании анализа результатов испытаний</w:t>
      </w:r>
      <w:r w:rsidR="00236821" w:rsidRPr="000B6ECE">
        <w:rPr>
          <w:rFonts w:ascii="Times New Roman" w:hAnsi="Times New Roman" w:cs="Times New Roman"/>
          <w:sz w:val="28"/>
          <w:szCs w:val="28"/>
        </w:rPr>
        <w:t xml:space="preserve"> по определению</w:t>
      </w:r>
      <w:r w:rsidRPr="000B6ECE">
        <w:rPr>
          <w:rFonts w:ascii="Times New Roman" w:hAnsi="Times New Roman" w:cs="Times New Roman"/>
          <w:sz w:val="28"/>
          <w:szCs w:val="28"/>
        </w:rPr>
        <w:t xml:space="preserve"> кратковременных механических свойств и длительной прочности стандартных цилиндрических литых образцов и натурных рабочих лопаток 1…4 ступеней турбин ГТЭ-110 из сплавов ЧС88У-ВИ, ЧС88УМ-ВИ, ЦНК-7П и </w:t>
      </w:r>
      <w:r w:rsidRPr="000B6ECE">
        <w:rPr>
          <w:rFonts w:ascii="Times New Roman" w:hAnsi="Times New Roman" w:cs="Times New Roman"/>
          <w:sz w:val="28"/>
          <w:szCs w:val="28"/>
          <w:lang w:val="en-US"/>
        </w:rPr>
        <w:t>IN</w:t>
      </w:r>
      <w:r w:rsidRPr="000B6ECE">
        <w:rPr>
          <w:rFonts w:ascii="Times New Roman" w:hAnsi="Times New Roman" w:cs="Times New Roman"/>
          <w:sz w:val="28"/>
          <w:szCs w:val="28"/>
        </w:rPr>
        <w:t>738-</w:t>
      </w:r>
      <w:r w:rsidRPr="000B6ECE">
        <w:rPr>
          <w:rFonts w:ascii="Times New Roman" w:hAnsi="Times New Roman" w:cs="Times New Roman"/>
          <w:sz w:val="28"/>
          <w:szCs w:val="28"/>
          <w:lang w:val="en-US"/>
        </w:rPr>
        <w:t>LC</w:t>
      </w:r>
      <w:r w:rsidRPr="000B6ECE">
        <w:rPr>
          <w:rFonts w:ascii="Times New Roman" w:hAnsi="Times New Roman" w:cs="Times New Roman"/>
          <w:sz w:val="28"/>
          <w:szCs w:val="28"/>
        </w:rPr>
        <w:t xml:space="preserve"> было установлено следующее. </w:t>
      </w:r>
    </w:p>
    <w:p w:rsidR="001B2D00" w:rsidRPr="000B6ECE" w:rsidRDefault="001B2D00" w:rsidP="00254CA7">
      <w:pPr>
        <w:pStyle w:val="a3"/>
        <w:numPr>
          <w:ilvl w:val="0"/>
          <w:numId w:val="2"/>
        </w:numPr>
        <w:tabs>
          <w:tab w:val="left" w:pos="567"/>
          <w:tab w:val="left" w:pos="851"/>
          <w:tab w:val="left" w:pos="1276"/>
        </w:tabs>
        <w:spacing w:line="360" w:lineRule="auto"/>
        <w:ind w:left="0" w:firstLine="851"/>
        <w:jc w:val="both"/>
        <w:rPr>
          <w:sz w:val="28"/>
          <w:szCs w:val="28"/>
        </w:rPr>
      </w:pPr>
      <w:r w:rsidRPr="000B6ECE">
        <w:rPr>
          <w:sz w:val="28"/>
          <w:szCs w:val="28"/>
        </w:rPr>
        <w:t xml:space="preserve">Литейная технология изготовления натурных рабочих лопаток для турбин ГТЭ-110 позволяет достичь требуемого уровня свойств только для сплава </w:t>
      </w:r>
      <w:r w:rsidRPr="000B6ECE">
        <w:rPr>
          <w:sz w:val="28"/>
          <w:szCs w:val="28"/>
          <w:lang w:val="en-US"/>
        </w:rPr>
        <w:t>IN</w:t>
      </w:r>
      <w:r w:rsidRPr="000B6ECE">
        <w:rPr>
          <w:sz w:val="28"/>
          <w:szCs w:val="28"/>
        </w:rPr>
        <w:t>738-</w:t>
      </w:r>
      <w:r w:rsidRPr="000B6ECE">
        <w:rPr>
          <w:sz w:val="28"/>
          <w:szCs w:val="28"/>
          <w:lang w:val="en-US"/>
        </w:rPr>
        <w:t>LC</w:t>
      </w:r>
      <w:r w:rsidRPr="000B6ECE">
        <w:rPr>
          <w:sz w:val="28"/>
          <w:szCs w:val="28"/>
        </w:rPr>
        <w:t>. Существует потенциальная возможность достижения стабильного удовлетворительного уровня свой</w:t>
      </w:r>
      <w:proofErr w:type="gramStart"/>
      <w:r w:rsidRPr="000B6ECE">
        <w:rPr>
          <w:sz w:val="28"/>
          <w:szCs w:val="28"/>
        </w:rPr>
        <w:t>ств дл</w:t>
      </w:r>
      <w:proofErr w:type="gramEnd"/>
      <w:r w:rsidRPr="000B6ECE">
        <w:rPr>
          <w:sz w:val="28"/>
          <w:szCs w:val="28"/>
        </w:rPr>
        <w:t>я</w:t>
      </w:r>
      <w:r w:rsidR="007E7EDD" w:rsidRPr="000B6ECE">
        <w:rPr>
          <w:sz w:val="28"/>
          <w:szCs w:val="28"/>
        </w:rPr>
        <w:t xml:space="preserve"> металла</w:t>
      </w:r>
      <w:r w:rsidRPr="000B6ECE">
        <w:rPr>
          <w:sz w:val="28"/>
          <w:szCs w:val="28"/>
        </w:rPr>
        <w:t xml:space="preserve"> рабочих лопаток из сплавов ЧС88У-ВИ, ЧС88УМ-ВИ и ЦНК-7П </w:t>
      </w:r>
      <w:r w:rsidR="00236821" w:rsidRPr="000B6ECE">
        <w:rPr>
          <w:sz w:val="28"/>
          <w:szCs w:val="28"/>
        </w:rPr>
        <w:t>при условии</w:t>
      </w:r>
      <w:r w:rsidRPr="000B6ECE">
        <w:rPr>
          <w:sz w:val="28"/>
          <w:szCs w:val="28"/>
        </w:rPr>
        <w:t xml:space="preserve"> разработки </w:t>
      </w:r>
      <w:r w:rsidRPr="000B6ECE">
        <w:rPr>
          <w:sz w:val="28"/>
          <w:szCs w:val="28"/>
          <w:shd w:val="clear" w:color="auto" w:fill="FFFFFF"/>
        </w:rPr>
        <w:t xml:space="preserve">технологии, обеспечивающей однородное распределение микроструктурных фазовых составляющих в тонких и крупногабаритных сечениях лопаток, </w:t>
      </w:r>
      <w:r w:rsidRPr="000B6ECE">
        <w:rPr>
          <w:sz w:val="28"/>
          <w:szCs w:val="28"/>
        </w:rPr>
        <w:t xml:space="preserve">и применения для них оптимальных режимов термической обработки, включающих ГИП. </w:t>
      </w:r>
    </w:p>
    <w:p w:rsidR="001B2D00" w:rsidRPr="000B6ECE" w:rsidRDefault="001B2D00" w:rsidP="00254CA7">
      <w:pPr>
        <w:pStyle w:val="a3"/>
        <w:numPr>
          <w:ilvl w:val="0"/>
          <w:numId w:val="2"/>
        </w:numPr>
        <w:tabs>
          <w:tab w:val="left" w:pos="567"/>
          <w:tab w:val="left" w:pos="851"/>
          <w:tab w:val="left" w:pos="1276"/>
        </w:tabs>
        <w:spacing w:line="360" w:lineRule="auto"/>
        <w:ind w:left="0" w:firstLine="851"/>
        <w:jc w:val="both"/>
        <w:rPr>
          <w:sz w:val="28"/>
          <w:szCs w:val="28"/>
        </w:rPr>
      </w:pPr>
      <w:r w:rsidRPr="000B6ECE">
        <w:rPr>
          <w:sz w:val="28"/>
          <w:szCs w:val="28"/>
        </w:rPr>
        <w:t>Недостаток существующей литейной технологии заключается в образовании карбидной и дендритной ликвации в крупных сечениях лопаток, а также литейной пористости, что снижает уровень кратковременных прочностных и пластических свой</w:t>
      </w:r>
      <w:proofErr w:type="gramStart"/>
      <w:r w:rsidRPr="000B6ECE">
        <w:rPr>
          <w:sz w:val="28"/>
          <w:szCs w:val="28"/>
        </w:rPr>
        <w:t>ств дл</w:t>
      </w:r>
      <w:proofErr w:type="gramEnd"/>
      <w:r w:rsidRPr="000B6ECE">
        <w:rPr>
          <w:sz w:val="28"/>
          <w:szCs w:val="28"/>
        </w:rPr>
        <w:t xml:space="preserve">я всех исследованных сплавов. Однако </w:t>
      </w:r>
      <w:r w:rsidR="00236821" w:rsidRPr="000B6ECE">
        <w:rPr>
          <w:sz w:val="28"/>
          <w:szCs w:val="28"/>
        </w:rPr>
        <w:t>для</w:t>
      </w:r>
      <w:r w:rsidRPr="000B6ECE">
        <w:rPr>
          <w:sz w:val="28"/>
          <w:szCs w:val="28"/>
        </w:rPr>
        <w:t xml:space="preserve"> сплава </w:t>
      </w:r>
      <w:r w:rsidRPr="000B6ECE">
        <w:rPr>
          <w:sz w:val="28"/>
          <w:szCs w:val="28"/>
          <w:lang w:val="en-US"/>
        </w:rPr>
        <w:t>IN</w:t>
      </w:r>
      <w:r w:rsidRPr="000B6ECE">
        <w:rPr>
          <w:sz w:val="28"/>
          <w:szCs w:val="28"/>
        </w:rPr>
        <w:t>738-</w:t>
      </w:r>
      <w:r w:rsidRPr="000B6ECE">
        <w:rPr>
          <w:sz w:val="28"/>
          <w:szCs w:val="28"/>
          <w:lang w:val="en-US"/>
        </w:rPr>
        <w:t>LC</w:t>
      </w:r>
      <w:r w:rsidRPr="000B6ECE">
        <w:rPr>
          <w:sz w:val="28"/>
          <w:szCs w:val="28"/>
        </w:rPr>
        <w:t xml:space="preserve"> </w:t>
      </w:r>
      <w:proofErr w:type="spellStart"/>
      <w:r w:rsidRPr="000B6ECE">
        <w:rPr>
          <w:sz w:val="28"/>
          <w:szCs w:val="28"/>
        </w:rPr>
        <w:t>ликвационная</w:t>
      </w:r>
      <w:proofErr w:type="spellEnd"/>
      <w:r w:rsidRPr="000B6ECE">
        <w:rPr>
          <w:sz w:val="28"/>
          <w:szCs w:val="28"/>
        </w:rPr>
        <w:t xml:space="preserve"> неоднородность в массивных частях лопаток несущественна, уровень свойств натурных лопаток из сплава </w:t>
      </w:r>
      <w:r w:rsidRPr="000B6ECE">
        <w:rPr>
          <w:sz w:val="28"/>
          <w:szCs w:val="28"/>
          <w:lang w:val="en-US"/>
        </w:rPr>
        <w:t>IN</w:t>
      </w:r>
      <w:r w:rsidRPr="000B6ECE">
        <w:rPr>
          <w:sz w:val="28"/>
          <w:szCs w:val="28"/>
        </w:rPr>
        <w:t>738-</w:t>
      </w:r>
      <w:r w:rsidRPr="000B6ECE">
        <w:rPr>
          <w:sz w:val="28"/>
          <w:szCs w:val="28"/>
          <w:lang w:val="en-US"/>
        </w:rPr>
        <w:t>LC</w:t>
      </w:r>
      <w:r w:rsidRPr="000B6ECE">
        <w:rPr>
          <w:sz w:val="28"/>
          <w:szCs w:val="28"/>
        </w:rPr>
        <w:t xml:space="preserve"> соответствует требованиям НД.</w:t>
      </w:r>
    </w:p>
    <w:p w:rsidR="001B2D00" w:rsidRPr="000B6ECE" w:rsidRDefault="001B2D00" w:rsidP="00254CA7">
      <w:pPr>
        <w:pStyle w:val="a3"/>
        <w:numPr>
          <w:ilvl w:val="0"/>
          <w:numId w:val="2"/>
        </w:numPr>
        <w:tabs>
          <w:tab w:val="left" w:pos="567"/>
          <w:tab w:val="left" w:pos="851"/>
          <w:tab w:val="left" w:pos="1276"/>
        </w:tabs>
        <w:spacing w:line="360" w:lineRule="auto"/>
        <w:ind w:left="0" w:firstLine="851"/>
        <w:jc w:val="both"/>
        <w:rPr>
          <w:sz w:val="28"/>
          <w:szCs w:val="28"/>
        </w:rPr>
      </w:pPr>
      <w:r w:rsidRPr="000B6ECE">
        <w:rPr>
          <w:sz w:val="28"/>
          <w:szCs w:val="28"/>
        </w:rPr>
        <w:t>Для исследованных альтернативных материалов не установлено однозначного влияния регламентации размеров макро зерен</w:t>
      </w:r>
      <w:r w:rsidR="00236821" w:rsidRPr="000B6ECE">
        <w:rPr>
          <w:sz w:val="28"/>
          <w:szCs w:val="28"/>
        </w:rPr>
        <w:t xml:space="preserve"> на свойства металла лопаток</w:t>
      </w:r>
      <w:r w:rsidRPr="000B6ECE">
        <w:rPr>
          <w:sz w:val="28"/>
          <w:szCs w:val="28"/>
        </w:rPr>
        <w:t>. Тем не менее, на основании существующего опыта</w:t>
      </w:r>
      <w:r w:rsidR="00D3334A" w:rsidRPr="000B6ECE">
        <w:rPr>
          <w:sz w:val="28"/>
          <w:szCs w:val="28"/>
        </w:rPr>
        <w:t>, с целью достижения оптимального уровня свойств</w:t>
      </w:r>
      <w:r w:rsidRPr="000B6ECE">
        <w:rPr>
          <w:sz w:val="28"/>
          <w:szCs w:val="28"/>
        </w:rPr>
        <w:t xml:space="preserve"> целесообразно придерживаться концепции ограничения их размеров.</w:t>
      </w:r>
    </w:p>
    <w:p w:rsidR="00B37089" w:rsidRPr="000B6ECE" w:rsidRDefault="001B2D00" w:rsidP="00254CA7">
      <w:pPr>
        <w:pStyle w:val="a3"/>
        <w:numPr>
          <w:ilvl w:val="0"/>
          <w:numId w:val="2"/>
        </w:numPr>
        <w:tabs>
          <w:tab w:val="left" w:pos="567"/>
          <w:tab w:val="left" w:pos="851"/>
          <w:tab w:val="left" w:pos="1276"/>
        </w:tabs>
        <w:spacing w:line="360" w:lineRule="auto"/>
        <w:ind w:left="0" w:firstLine="851"/>
        <w:jc w:val="both"/>
        <w:rPr>
          <w:sz w:val="28"/>
          <w:szCs w:val="28"/>
        </w:rPr>
      </w:pPr>
      <w:r w:rsidRPr="000B6ECE">
        <w:rPr>
          <w:sz w:val="28"/>
          <w:szCs w:val="28"/>
        </w:rPr>
        <w:t>Уровень длительной прочности всех рассмотренных альтернативных материалов не лимитирует их применения для изготовления рабочих лопаток турбин ГТЭ-110.</w:t>
      </w:r>
    </w:p>
    <w:sectPr w:rsidR="00B37089" w:rsidRPr="000B6ECE" w:rsidSect="008906DC">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ECE" w:rsidRDefault="000B6ECE" w:rsidP="000B6ECE">
      <w:pPr>
        <w:spacing w:after="0" w:line="240" w:lineRule="auto"/>
      </w:pPr>
      <w:r>
        <w:separator/>
      </w:r>
    </w:p>
  </w:endnote>
  <w:endnote w:type="continuationSeparator" w:id="0">
    <w:p w:rsidR="000B6ECE" w:rsidRDefault="000B6ECE" w:rsidP="000B6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7555030"/>
      <w:docPartObj>
        <w:docPartGallery w:val="Page Numbers (Bottom of Page)"/>
        <w:docPartUnique/>
      </w:docPartObj>
    </w:sdtPr>
    <w:sdtEndPr/>
    <w:sdtContent>
      <w:p w:rsidR="000B6ECE" w:rsidRDefault="000B6ECE">
        <w:pPr>
          <w:pStyle w:val="ac"/>
          <w:jc w:val="center"/>
        </w:pPr>
        <w:r>
          <w:fldChar w:fldCharType="begin"/>
        </w:r>
        <w:r>
          <w:instrText>PAGE   \* MERGEFORMAT</w:instrText>
        </w:r>
        <w:r>
          <w:fldChar w:fldCharType="separate"/>
        </w:r>
        <w:r w:rsidR="001B43F2">
          <w:rPr>
            <w:noProof/>
          </w:rPr>
          <w:t>20</w:t>
        </w:r>
        <w:r>
          <w:fldChar w:fldCharType="end"/>
        </w:r>
      </w:p>
    </w:sdtContent>
  </w:sdt>
  <w:p w:rsidR="000B6ECE" w:rsidRDefault="000B6EC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ECE" w:rsidRDefault="000B6ECE" w:rsidP="000B6ECE">
      <w:pPr>
        <w:spacing w:after="0" w:line="240" w:lineRule="auto"/>
      </w:pPr>
      <w:r>
        <w:separator/>
      </w:r>
    </w:p>
  </w:footnote>
  <w:footnote w:type="continuationSeparator" w:id="0">
    <w:p w:rsidR="000B6ECE" w:rsidRDefault="000B6ECE" w:rsidP="000B6E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C60F9"/>
    <w:multiLevelType w:val="hybridMultilevel"/>
    <w:tmpl w:val="975AD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E4A1A97"/>
    <w:multiLevelType w:val="hybridMultilevel"/>
    <w:tmpl w:val="45E82BB0"/>
    <w:lvl w:ilvl="0" w:tplc="93664B4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5FF"/>
    <w:rsid w:val="0000365B"/>
    <w:rsid w:val="0000523F"/>
    <w:rsid w:val="0001386A"/>
    <w:rsid w:val="00021D7C"/>
    <w:rsid w:val="00023A26"/>
    <w:rsid w:val="000316EC"/>
    <w:rsid w:val="00045B57"/>
    <w:rsid w:val="00045C5B"/>
    <w:rsid w:val="000507A9"/>
    <w:rsid w:val="0005195D"/>
    <w:rsid w:val="00061037"/>
    <w:rsid w:val="00061F62"/>
    <w:rsid w:val="00062338"/>
    <w:rsid w:val="00067E4D"/>
    <w:rsid w:val="00090E1F"/>
    <w:rsid w:val="00091C71"/>
    <w:rsid w:val="000954C9"/>
    <w:rsid w:val="000A1DE9"/>
    <w:rsid w:val="000B6ECE"/>
    <w:rsid w:val="000C74C5"/>
    <w:rsid w:val="000C7E22"/>
    <w:rsid w:val="000D5464"/>
    <w:rsid w:val="000F0B3C"/>
    <w:rsid w:val="000F364C"/>
    <w:rsid w:val="000F5691"/>
    <w:rsid w:val="000F70E0"/>
    <w:rsid w:val="000F73C9"/>
    <w:rsid w:val="001014D4"/>
    <w:rsid w:val="00115F12"/>
    <w:rsid w:val="0011623D"/>
    <w:rsid w:val="00117E57"/>
    <w:rsid w:val="0013068D"/>
    <w:rsid w:val="001361F6"/>
    <w:rsid w:val="001554F1"/>
    <w:rsid w:val="00157BA4"/>
    <w:rsid w:val="00165803"/>
    <w:rsid w:val="0017314F"/>
    <w:rsid w:val="00181565"/>
    <w:rsid w:val="001875D7"/>
    <w:rsid w:val="00190787"/>
    <w:rsid w:val="00191F36"/>
    <w:rsid w:val="00193894"/>
    <w:rsid w:val="00196F78"/>
    <w:rsid w:val="001B0356"/>
    <w:rsid w:val="001B0559"/>
    <w:rsid w:val="001B18E8"/>
    <w:rsid w:val="001B25D2"/>
    <w:rsid w:val="001B2D00"/>
    <w:rsid w:val="001B43F2"/>
    <w:rsid w:val="001B5647"/>
    <w:rsid w:val="001C015B"/>
    <w:rsid w:val="001C56F9"/>
    <w:rsid w:val="001D1EBD"/>
    <w:rsid w:val="001D5F01"/>
    <w:rsid w:val="001E1486"/>
    <w:rsid w:val="001E1C4D"/>
    <w:rsid w:val="001E6BED"/>
    <w:rsid w:val="001F27EB"/>
    <w:rsid w:val="001F5E5F"/>
    <w:rsid w:val="001F6F44"/>
    <w:rsid w:val="00201A8F"/>
    <w:rsid w:val="00207F02"/>
    <w:rsid w:val="00213336"/>
    <w:rsid w:val="00223E45"/>
    <w:rsid w:val="002246F0"/>
    <w:rsid w:val="00231915"/>
    <w:rsid w:val="00236821"/>
    <w:rsid w:val="002434E4"/>
    <w:rsid w:val="0025006E"/>
    <w:rsid w:val="00254CA7"/>
    <w:rsid w:val="00263FB5"/>
    <w:rsid w:val="00266906"/>
    <w:rsid w:val="00275038"/>
    <w:rsid w:val="0028139D"/>
    <w:rsid w:val="00281EE6"/>
    <w:rsid w:val="00290292"/>
    <w:rsid w:val="00290CF7"/>
    <w:rsid w:val="002935FE"/>
    <w:rsid w:val="00295642"/>
    <w:rsid w:val="002961A7"/>
    <w:rsid w:val="002A386D"/>
    <w:rsid w:val="002A6B5E"/>
    <w:rsid w:val="002A75F7"/>
    <w:rsid w:val="002B2B05"/>
    <w:rsid w:val="002B3BDA"/>
    <w:rsid w:val="002C09D1"/>
    <w:rsid w:val="002C2149"/>
    <w:rsid w:val="002D7261"/>
    <w:rsid w:val="002E4DF7"/>
    <w:rsid w:val="002E61BD"/>
    <w:rsid w:val="002F1205"/>
    <w:rsid w:val="002F4A65"/>
    <w:rsid w:val="00300CBE"/>
    <w:rsid w:val="00301541"/>
    <w:rsid w:val="00302F51"/>
    <w:rsid w:val="0030689A"/>
    <w:rsid w:val="00316BD8"/>
    <w:rsid w:val="003245C2"/>
    <w:rsid w:val="0032665A"/>
    <w:rsid w:val="0033373E"/>
    <w:rsid w:val="0033754A"/>
    <w:rsid w:val="00343661"/>
    <w:rsid w:val="00345F63"/>
    <w:rsid w:val="0035552A"/>
    <w:rsid w:val="0036371B"/>
    <w:rsid w:val="003715FF"/>
    <w:rsid w:val="003731FE"/>
    <w:rsid w:val="00373A80"/>
    <w:rsid w:val="00374F49"/>
    <w:rsid w:val="00376B00"/>
    <w:rsid w:val="00377958"/>
    <w:rsid w:val="003A55E7"/>
    <w:rsid w:val="003A613F"/>
    <w:rsid w:val="003B077E"/>
    <w:rsid w:val="003B6A40"/>
    <w:rsid w:val="003C7AB6"/>
    <w:rsid w:val="003D11E0"/>
    <w:rsid w:val="003D3E75"/>
    <w:rsid w:val="003E4576"/>
    <w:rsid w:val="003E4955"/>
    <w:rsid w:val="003F2100"/>
    <w:rsid w:val="00406143"/>
    <w:rsid w:val="004132B2"/>
    <w:rsid w:val="00423682"/>
    <w:rsid w:val="00432FC3"/>
    <w:rsid w:val="00437578"/>
    <w:rsid w:val="0044258D"/>
    <w:rsid w:val="00444D24"/>
    <w:rsid w:val="00447A97"/>
    <w:rsid w:val="004503B3"/>
    <w:rsid w:val="004542B3"/>
    <w:rsid w:val="00456306"/>
    <w:rsid w:val="00456E85"/>
    <w:rsid w:val="0046147B"/>
    <w:rsid w:val="00470B93"/>
    <w:rsid w:val="00470FCC"/>
    <w:rsid w:val="00480ECC"/>
    <w:rsid w:val="004844F0"/>
    <w:rsid w:val="00485A14"/>
    <w:rsid w:val="0049034F"/>
    <w:rsid w:val="0049215C"/>
    <w:rsid w:val="00492567"/>
    <w:rsid w:val="00492FAF"/>
    <w:rsid w:val="0049495D"/>
    <w:rsid w:val="004A2E98"/>
    <w:rsid w:val="004A30C8"/>
    <w:rsid w:val="004A3692"/>
    <w:rsid w:val="004B55BD"/>
    <w:rsid w:val="004C3B12"/>
    <w:rsid w:val="004D773A"/>
    <w:rsid w:val="004F3F3C"/>
    <w:rsid w:val="00505CA4"/>
    <w:rsid w:val="00513E94"/>
    <w:rsid w:val="005145D8"/>
    <w:rsid w:val="00515638"/>
    <w:rsid w:val="00515F5C"/>
    <w:rsid w:val="00526CF8"/>
    <w:rsid w:val="00537B70"/>
    <w:rsid w:val="00540667"/>
    <w:rsid w:val="005411B8"/>
    <w:rsid w:val="00543B4A"/>
    <w:rsid w:val="00552106"/>
    <w:rsid w:val="00555A1C"/>
    <w:rsid w:val="00555DD6"/>
    <w:rsid w:val="00561F40"/>
    <w:rsid w:val="00572FE3"/>
    <w:rsid w:val="00577709"/>
    <w:rsid w:val="00580273"/>
    <w:rsid w:val="005C0BDA"/>
    <w:rsid w:val="005D7301"/>
    <w:rsid w:val="005E2A57"/>
    <w:rsid w:val="005E5460"/>
    <w:rsid w:val="005E56CA"/>
    <w:rsid w:val="005F41A4"/>
    <w:rsid w:val="005F5FDF"/>
    <w:rsid w:val="00603CD8"/>
    <w:rsid w:val="00604DBB"/>
    <w:rsid w:val="00607841"/>
    <w:rsid w:val="00612847"/>
    <w:rsid w:val="00614379"/>
    <w:rsid w:val="00615CB5"/>
    <w:rsid w:val="0062070F"/>
    <w:rsid w:val="00621BF7"/>
    <w:rsid w:val="0062349C"/>
    <w:rsid w:val="00651611"/>
    <w:rsid w:val="00662B55"/>
    <w:rsid w:val="006723CF"/>
    <w:rsid w:val="00676A18"/>
    <w:rsid w:val="00677FF4"/>
    <w:rsid w:val="00680B9E"/>
    <w:rsid w:val="006839AB"/>
    <w:rsid w:val="00691404"/>
    <w:rsid w:val="00696DEF"/>
    <w:rsid w:val="00696ED8"/>
    <w:rsid w:val="006B37E2"/>
    <w:rsid w:val="006B4460"/>
    <w:rsid w:val="006B46F5"/>
    <w:rsid w:val="006C2B5F"/>
    <w:rsid w:val="006C4A4C"/>
    <w:rsid w:val="006C4F04"/>
    <w:rsid w:val="006C68F6"/>
    <w:rsid w:val="006E40B2"/>
    <w:rsid w:val="006F44BF"/>
    <w:rsid w:val="00702558"/>
    <w:rsid w:val="0070259C"/>
    <w:rsid w:val="00702E7D"/>
    <w:rsid w:val="00710FA6"/>
    <w:rsid w:val="0071350B"/>
    <w:rsid w:val="007164DA"/>
    <w:rsid w:val="00720DF9"/>
    <w:rsid w:val="00721C98"/>
    <w:rsid w:val="00723F3F"/>
    <w:rsid w:val="00735558"/>
    <w:rsid w:val="00750EC7"/>
    <w:rsid w:val="00753817"/>
    <w:rsid w:val="00755CA7"/>
    <w:rsid w:val="0076758B"/>
    <w:rsid w:val="0077104E"/>
    <w:rsid w:val="00775D1B"/>
    <w:rsid w:val="00793408"/>
    <w:rsid w:val="007A6DB0"/>
    <w:rsid w:val="007B2F28"/>
    <w:rsid w:val="007B7799"/>
    <w:rsid w:val="007C3C81"/>
    <w:rsid w:val="007D3614"/>
    <w:rsid w:val="007D712B"/>
    <w:rsid w:val="007E1755"/>
    <w:rsid w:val="007E2E14"/>
    <w:rsid w:val="007E695A"/>
    <w:rsid w:val="007E7EDD"/>
    <w:rsid w:val="007F1AD8"/>
    <w:rsid w:val="007F400F"/>
    <w:rsid w:val="007F5AF7"/>
    <w:rsid w:val="008027FD"/>
    <w:rsid w:val="008162A1"/>
    <w:rsid w:val="00817B39"/>
    <w:rsid w:val="0082376F"/>
    <w:rsid w:val="00825CDD"/>
    <w:rsid w:val="00826EA5"/>
    <w:rsid w:val="008306A9"/>
    <w:rsid w:val="008312A9"/>
    <w:rsid w:val="0083344E"/>
    <w:rsid w:val="00834910"/>
    <w:rsid w:val="00841F86"/>
    <w:rsid w:val="00842C6F"/>
    <w:rsid w:val="00843E74"/>
    <w:rsid w:val="0085083A"/>
    <w:rsid w:val="00854502"/>
    <w:rsid w:val="00863B6E"/>
    <w:rsid w:val="00863BC6"/>
    <w:rsid w:val="008715AC"/>
    <w:rsid w:val="0088075B"/>
    <w:rsid w:val="00880FA3"/>
    <w:rsid w:val="008855FD"/>
    <w:rsid w:val="008861F9"/>
    <w:rsid w:val="0088683B"/>
    <w:rsid w:val="0088776D"/>
    <w:rsid w:val="008906DC"/>
    <w:rsid w:val="00890AA1"/>
    <w:rsid w:val="0089474B"/>
    <w:rsid w:val="008A123F"/>
    <w:rsid w:val="008A2BF6"/>
    <w:rsid w:val="008A3F89"/>
    <w:rsid w:val="008A6758"/>
    <w:rsid w:val="008B1FAC"/>
    <w:rsid w:val="008B60B5"/>
    <w:rsid w:val="008C056A"/>
    <w:rsid w:val="008C23F3"/>
    <w:rsid w:val="008C30ED"/>
    <w:rsid w:val="008C7112"/>
    <w:rsid w:val="008C7492"/>
    <w:rsid w:val="008D52D6"/>
    <w:rsid w:val="008D586F"/>
    <w:rsid w:val="008D5A26"/>
    <w:rsid w:val="008D64D4"/>
    <w:rsid w:val="008E087E"/>
    <w:rsid w:val="008E1CA1"/>
    <w:rsid w:val="008E3AC9"/>
    <w:rsid w:val="008E6352"/>
    <w:rsid w:val="008F02FB"/>
    <w:rsid w:val="008F529F"/>
    <w:rsid w:val="008F5C38"/>
    <w:rsid w:val="008F7812"/>
    <w:rsid w:val="00904EAE"/>
    <w:rsid w:val="00907715"/>
    <w:rsid w:val="009104F4"/>
    <w:rsid w:val="00921436"/>
    <w:rsid w:val="00933F3F"/>
    <w:rsid w:val="00936578"/>
    <w:rsid w:val="00941A54"/>
    <w:rsid w:val="00946E67"/>
    <w:rsid w:val="00963C19"/>
    <w:rsid w:val="009847A8"/>
    <w:rsid w:val="009901C4"/>
    <w:rsid w:val="00994807"/>
    <w:rsid w:val="00996A75"/>
    <w:rsid w:val="009A0896"/>
    <w:rsid w:val="009A12C6"/>
    <w:rsid w:val="009A3443"/>
    <w:rsid w:val="009A520A"/>
    <w:rsid w:val="009C2DAC"/>
    <w:rsid w:val="009C5098"/>
    <w:rsid w:val="009D4551"/>
    <w:rsid w:val="009D62CE"/>
    <w:rsid w:val="009E2824"/>
    <w:rsid w:val="009F2CA8"/>
    <w:rsid w:val="009F488E"/>
    <w:rsid w:val="009F5C27"/>
    <w:rsid w:val="009F6352"/>
    <w:rsid w:val="00A07578"/>
    <w:rsid w:val="00A136E0"/>
    <w:rsid w:val="00A16709"/>
    <w:rsid w:val="00A16A40"/>
    <w:rsid w:val="00A26422"/>
    <w:rsid w:val="00A26FFE"/>
    <w:rsid w:val="00A34C5C"/>
    <w:rsid w:val="00A3635D"/>
    <w:rsid w:val="00A3718C"/>
    <w:rsid w:val="00A51C87"/>
    <w:rsid w:val="00A60D84"/>
    <w:rsid w:val="00A64133"/>
    <w:rsid w:val="00A66927"/>
    <w:rsid w:val="00A70A0F"/>
    <w:rsid w:val="00A73F18"/>
    <w:rsid w:val="00A74ECB"/>
    <w:rsid w:val="00A9045E"/>
    <w:rsid w:val="00AB00A7"/>
    <w:rsid w:val="00AB54FA"/>
    <w:rsid w:val="00AB5DE8"/>
    <w:rsid w:val="00AC1169"/>
    <w:rsid w:val="00AD156F"/>
    <w:rsid w:val="00AD689F"/>
    <w:rsid w:val="00AD72DB"/>
    <w:rsid w:val="00AE448D"/>
    <w:rsid w:val="00AE45F8"/>
    <w:rsid w:val="00AE7578"/>
    <w:rsid w:val="00AF3DCC"/>
    <w:rsid w:val="00AF7702"/>
    <w:rsid w:val="00B046DB"/>
    <w:rsid w:val="00B0788B"/>
    <w:rsid w:val="00B20EF9"/>
    <w:rsid w:val="00B23FE3"/>
    <w:rsid w:val="00B31893"/>
    <w:rsid w:val="00B33DA6"/>
    <w:rsid w:val="00B37089"/>
    <w:rsid w:val="00B450E0"/>
    <w:rsid w:val="00B5702C"/>
    <w:rsid w:val="00B612AB"/>
    <w:rsid w:val="00B63A2C"/>
    <w:rsid w:val="00B64B63"/>
    <w:rsid w:val="00B66FBA"/>
    <w:rsid w:val="00B77929"/>
    <w:rsid w:val="00B80BE5"/>
    <w:rsid w:val="00B83349"/>
    <w:rsid w:val="00B8414F"/>
    <w:rsid w:val="00B91066"/>
    <w:rsid w:val="00B93850"/>
    <w:rsid w:val="00BA06AF"/>
    <w:rsid w:val="00BA5284"/>
    <w:rsid w:val="00BA549E"/>
    <w:rsid w:val="00BB0B9C"/>
    <w:rsid w:val="00BB2E2F"/>
    <w:rsid w:val="00BD6BDD"/>
    <w:rsid w:val="00BE414B"/>
    <w:rsid w:val="00BE57A5"/>
    <w:rsid w:val="00BF38D5"/>
    <w:rsid w:val="00C046A4"/>
    <w:rsid w:val="00C07A3C"/>
    <w:rsid w:val="00C10BEB"/>
    <w:rsid w:val="00C1182B"/>
    <w:rsid w:val="00C12C6B"/>
    <w:rsid w:val="00C25E0E"/>
    <w:rsid w:val="00C546C1"/>
    <w:rsid w:val="00C5714B"/>
    <w:rsid w:val="00C6192F"/>
    <w:rsid w:val="00C635B8"/>
    <w:rsid w:val="00C64AF3"/>
    <w:rsid w:val="00C82895"/>
    <w:rsid w:val="00C90F4D"/>
    <w:rsid w:val="00CB44F4"/>
    <w:rsid w:val="00CC17A1"/>
    <w:rsid w:val="00CC2434"/>
    <w:rsid w:val="00CE00A2"/>
    <w:rsid w:val="00CE18D0"/>
    <w:rsid w:val="00CE772D"/>
    <w:rsid w:val="00CF63C9"/>
    <w:rsid w:val="00CF71C9"/>
    <w:rsid w:val="00D21C68"/>
    <w:rsid w:val="00D228AA"/>
    <w:rsid w:val="00D30F8A"/>
    <w:rsid w:val="00D3334A"/>
    <w:rsid w:val="00D4418F"/>
    <w:rsid w:val="00D46A2A"/>
    <w:rsid w:val="00D47511"/>
    <w:rsid w:val="00D47AC8"/>
    <w:rsid w:val="00D517A8"/>
    <w:rsid w:val="00D551AB"/>
    <w:rsid w:val="00D56014"/>
    <w:rsid w:val="00D62F09"/>
    <w:rsid w:val="00D63EEB"/>
    <w:rsid w:val="00D6567E"/>
    <w:rsid w:val="00D716D0"/>
    <w:rsid w:val="00D82A00"/>
    <w:rsid w:val="00D84DBA"/>
    <w:rsid w:val="00D87479"/>
    <w:rsid w:val="00D9197C"/>
    <w:rsid w:val="00D91D77"/>
    <w:rsid w:val="00D96B5B"/>
    <w:rsid w:val="00DA07BB"/>
    <w:rsid w:val="00DB16CC"/>
    <w:rsid w:val="00DB2F38"/>
    <w:rsid w:val="00DC07E2"/>
    <w:rsid w:val="00DC320F"/>
    <w:rsid w:val="00DC5D66"/>
    <w:rsid w:val="00DD0232"/>
    <w:rsid w:val="00DD68DD"/>
    <w:rsid w:val="00DD78C7"/>
    <w:rsid w:val="00DF06A4"/>
    <w:rsid w:val="00DF0851"/>
    <w:rsid w:val="00DF1D10"/>
    <w:rsid w:val="00E0175A"/>
    <w:rsid w:val="00E1235B"/>
    <w:rsid w:val="00E1457E"/>
    <w:rsid w:val="00E15740"/>
    <w:rsid w:val="00E23CE3"/>
    <w:rsid w:val="00E25E19"/>
    <w:rsid w:val="00E26933"/>
    <w:rsid w:val="00E323B8"/>
    <w:rsid w:val="00E43B6E"/>
    <w:rsid w:val="00E51736"/>
    <w:rsid w:val="00E54D24"/>
    <w:rsid w:val="00E569BE"/>
    <w:rsid w:val="00E656C1"/>
    <w:rsid w:val="00E72714"/>
    <w:rsid w:val="00E7733D"/>
    <w:rsid w:val="00E805FD"/>
    <w:rsid w:val="00E830F4"/>
    <w:rsid w:val="00EA4056"/>
    <w:rsid w:val="00EB0864"/>
    <w:rsid w:val="00EB51B0"/>
    <w:rsid w:val="00EC0316"/>
    <w:rsid w:val="00EC10B4"/>
    <w:rsid w:val="00EC2E1E"/>
    <w:rsid w:val="00EC43E9"/>
    <w:rsid w:val="00EC45E2"/>
    <w:rsid w:val="00EC796C"/>
    <w:rsid w:val="00EE3D68"/>
    <w:rsid w:val="00EE4977"/>
    <w:rsid w:val="00EE5D9D"/>
    <w:rsid w:val="00EE5EA0"/>
    <w:rsid w:val="00EF3AA9"/>
    <w:rsid w:val="00EF4A30"/>
    <w:rsid w:val="00F045C4"/>
    <w:rsid w:val="00F047CA"/>
    <w:rsid w:val="00F0490B"/>
    <w:rsid w:val="00F06554"/>
    <w:rsid w:val="00F109AC"/>
    <w:rsid w:val="00F3142A"/>
    <w:rsid w:val="00F56DE4"/>
    <w:rsid w:val="00F57C20"/>
    <w:rsid w:val="00F74C7D"/>
    <w:rsid w:val="00F822D2"/>
    <w:rsid w:val="00F82EA7"/>
    <w:rsid w:val="00F87DEA"/>
    <w:rsid w:val="00FA3C85"/>
    <w:rsid w:val="00FC28D9"/>
    <w:rsid w:val="00FC3E96"/>
    <w:rsid w:val="00FE2FC9"/>
    <w:rsid w:val="00FE51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6192F"/>
    <w:pPr>
      <w:spacing w:after="0" w:line="240" w:lineRule="auto"/>
      <w:ind w:left="720"/>
      <w:contextualSpacing/>
    </w:pPr>
    <w:rPr>
      <w:rFonts w:ascii="Times New Roman" w:eastAsia="Times New Roman" w:hAnsi="Times New Roman" w:cs="Times New Roman"/>
      <w:sz w:val="24"/>
      <w:szCs w:val="24"/>
      <w:lang w:eastAsia="ru-RU"/>
    </w:rPr>
  </w:style>
  <w:style w:type="character" w:styleId="a4">
    <w:name w:val="Strong"/>
    <w:basedOn w:val="a0"/>
    <w:uiPriority w:val="22"/>
    <w:qFormat/>
    <w:rsid w:val="00C6192F"/>
    <w:rPr>
      <w:b/>
      <w:bCs/>
    </w:rPr>
  </w:style>
  <w:style w:type="table" w:styleId="a5">
    <w:name w:val="Table Grid"/>
    <w:basedOn w:val="a1"/>
    <w:uiPriority w:val="59"/>
    <w:rsid w:val="009D4551"/>
    <w:pPr>
      <w:spacing w:after="0" w:line="240" w:lineRule="auto"/>
    </w:pPr>
    <w:rPr>
      <w:rFonts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0F364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F364C"/>
    <w:rPr>
      <w:rFonts w:ascii="Tahoma" w:hAnsi="Tahoma" w:cs="Tahoma"/>
      <w:sz w:val="16"/>
      <w:szCs w:val="16"/>
    </w:rPr>
  </w:style>
  <w:style w:type="paragraph" w:styleId="a8">
    <w:name w:val="Normal (Web)"/>
    <w:basedOn w:val="a"/>
    <w:uiPriority w:val="99"/>
    <w:unhideWhenUsed/>
    <w:rsid w:val="00115F1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next w:val="a5"/>
    <w:rsid w:val="005777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rsid w:val="00444D24"/>
    <w:rPr>
      <w:color w:val="0000FF" w:themeColor="hyperlink"/>
      <w:u w:val="single"/>
    </w:rPr>
  </w:style>
  <w:style w:type="paragraph" w:styleId="aa">
    <w:name w:val="header"/>
    <w:basedOn w:val="a"/>
    <w:link w:val="ab"/>
    <w:uiPriority w:val="99"/>
    <w:unhideWhenUsed/>
    <w:rsid w:val="000B6EC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B6ECE"/>
  </w:style>
  <w:style w:type="paragraph" w:styleId="ac">
    <w:name w:val="footer"/>
    <w:basedOn w:val="a"/>
    <w:link w:val="ad"/>
    <w:uiPriority w:val="99"/>
    <w:unhideWhenUsed/>
    <w:rsid w:val="000B6EC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B6E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6192F"/>
    <w:pPr>
      <w:spacing w:after="0" w:line="240" w:lineRule="auto"/>
      <w:ind w:left="720"/>
      <w:contextualSpacing/>
    </w:pPr>
    <w:rPr>
      <w:rFonts w:ascii="Times New Roman" w:eastAsia="Times New Roman" w:hAnsi="Times New Roman" w:cs="Times New Roman"/>
      <w:sz w:val="24"/>
      <w:szCs w:val="24"/>
      <w:lang w:eastAsia="ru-RU"/>
    </w:rPr>
  </w:style>
  <w:style w:type="character" w:styleId="a4">
    <w:name w:val="Strong"/>
    <w:basedOn w:val="a0"/>
    <w:uiPriority w:val="22"/>
    <w:qFormat/>
    <w:rsid w:val="00C6192F"/>
    <w:rPr>
      <w:b/>
      <w:bCs/>
    </w:rPr>
  </w:style>
  <w:style w:type="table" w:styleId="a5">
    <w:name w:val="Table Grid"/>
    <w:basedOn w:val="a1"/>
    <w:uiPriority w:val="59"/>
    <w:rsid w:val="009D4551"/>
    <w:pPr>
      <w:spacing w:after="0" w:line="240" w:lineRule="auto"/>
    </w:pPr>
    <w:rPr>
      <w:rFonts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0F364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F364C"/>
    <w:rPr>
      <w:rFonts w:ascii="Tahoma" w:hAnsi="Tahoma" w:cs="Tahoma"/>
      <w:sz w:val="16"/>
      <w:szCs w:val="16"/>
    </w:rPr>
  </w:style>
  <w:style w:type="paragraph" w:styleId="a8">
    <w:name w:val="Normal (Web)"/>
    <w:basedOn w:val="a"/>
    <w:uiPriority w:val="99"/>
    <w:unhideWhenUsed/>
    <w:rsid w:val="00115F1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next w:val="a5"/>
    <w:rsid w:val="005777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rsid w:val="00444D24"/>
    <w:rPr>
      <w:color w:val="0000FF" w:themeColor="hyperlink"/>
      <w:u w:val="single"/>
    </w:rPr>
  </w:style>
  <w:style w:type="paragraph" w:styleId="aa">
    <w:name w:val="header"/>
    <w:basedOn w:val="a"/>
    <w:link w:val="ab"/>
    <w:uiPriority w:val="99"/>
    <w:unhideWhenUsed/>
    <w:rsid w:val="000B6EC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B6ECE"/>
  </w:style>
  <w:style w:type="paragraph" w:styleId="ac">
    <w:name w:val="footer"/>
    <w:basedOn w:val="a"/>
    <w:link w:val="ad"/>
    <w:uiPriority w:val="99"/>
    <w:unhideWhenUsed/>
    <w:rsid w:val="000B6EC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B6E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0832991">
      <w:bodyDiv w:val="1"/>
      <w:marLeft w:val="0"/>
      <w:marRight w:val="0"/>
      <w:marTop w:val="0"/>
      <w:marBottom w:val="0"/>
      <w:divBdr>
        <w:top w:val="none" w:sz="0" w:space="0" w:color="auto"/>
        <w:left w:val="none" w:sz="0" w:space="0" w:color="auto"/>
        <w:bottom w:val="none" w:sz="0" w:space="0" w:color="auto"/>
        <w:right w:val="none" w:sz="0" w:space="0" w:color="auto"/>
      </w:divBdr>
    </w:div>
    <w:div w:id="1305887052">
      <w:bodyDiv w:val="1"/>
      <w:marLeft w:val="0"/>
      <w:marRight w:val="0"/>
      <w:marTop w:val="0"/>
      <w:marBottom w:val="0"/>
      <w:divBdr>
        <w:top w:val="none" w:sz="0" w:space="0" w:color="auto"/>
        <w:left w:val="none" w:sz="0" w:space="0" w:color="auto"/>
        <w:bottom w:val="none" w:sz="0" w:space="0" w:color="auto"/>
        <w:right w:val="none" w:sz="0" w:space="0" w:color="auto"/>
      </w:divBdr>
    </w:div>
    <w:div w:id="1614896543">
      <w:bodyDiv w:val="1"/>
      <w:marLeft w:val="0"/>
      <w:marRight w:val="0"/>
      <w:marTop w:val="0"/>
      <w:marBottom w:val="0"/>
      <w:divBdr>
        <w:top w:val="none" w:sz="0" w:space="0" w:color="auto"/>
        <w:left w:val="none" w:sz="0" w:space="0" w:color="auto"/>
        <w:bottom w:val="none" w:sz="0" w:space="0" w:color="auto"/>
        <w:right w:val="none" w:sz="0" w:space="0" w:color="auto"/>
      </w:divBdr>
    </w:div>
    <w:div w:id="194565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D:\&#1050;&#1072;&#1079;&#1072;&#1085;&#1089;&#1082;&#1080;&#1081;\d\&#1044;&#1086;&#1082;&#1091;&#1084;&#1077;&#1085;&#1090;&#1099;\2016\&#1043;&#1058;&#1044;-110\&#1047;&#1072;&#1074;&#1077;&#1088;&#1096;&#1077;&#1085;&#1080;&#1077;%20&#1080;&#1089;&#1087;&#1099;&#1090;&#1072;&#1085;&#1080;&#1081;%20&#1083;&#1080;&#1090;&#1099;&#1093;%20&#1086;&#1073;&#1088;&#1072;&#1079;&#1094;&#1086;&#1074;%202014-2015%20&#1075;&#1075;\&#1044;&#1055;-%20&#1085;&#1072;&#1096;&#1080;%20&#1080;&#1089;&#1087;&#1099;&#1090;&#1072;&#1085;&#1080;&#1103;%20(&#1076;&#1083;&#1103;%20&#1076;&#1086;&#1082;&#1083;&#1072;&#1076;&#1072;%20&#1042;&#1048;&#1040;&#105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1050;&#1072;&#1079;&#1072;&#1085;&#1089;&#1082;&#1080;&#1081;\d\&#1044;&#1086;&#1082;&#1091;&#1084;&#1077;&#1085;&#1090;&#1099;\&#1044;&#1086;&#1082;&#1083;&#1072;&#1076;&#1099;\&#1042;&#1048;&#1040;&#1052;%2004-2017\&#1044;&#1055;-%20&#1085;&#1072;&#1096;&#1080;%20&#1080;&#1089;&#1087;&#1099;&#1090;&#1072;&#1085;&#1080;&#1103;%20(&#1076;&#1083;&#1103;%20&#1076;&#1086;&#1082;&#1083;&#1072;&#1076;&#1072;%20&#1042;&#1048;&#1040;&#105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1050;&#1072;&#1079;&#1072;&#1085;&#1089;&#1082;&#1080;&#1081;\d\&#1044;&#1086;&#1082;&#1091;&#1084;&#1077;&#1085;&#1090;&#1099;\&#1044;&#1086;&#1082;&#1083;&#1072;&#1076;&#1099;\&#1042;&#1048;&#1040;&#1052;%2004-2017\&#1044;&#1055;-%20&#1085;&#1072;&#1096;&#1080;%20&#1080;&#1089;&#1087;&#1099;&#1090;&#1072;&#1085;&#1080;&#1103;%20(&#1076;&#1083;&#1103;%20&#1076;&#1086;&#1082;&#1083;&#1072;&#1076;&#1072;%20&#1042;&#1048;&#1040;&#105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154654254335927"/>
          <c:y val="3.8540499711134907E-2"/>
          <c:w val="0.7934276813126544"/>
          <c:h val="0.51918606537819134"/>
        </c:manualLayout>
      </c:layout>
      <c:scatterChart>
        <c:scatterStyle val="lineMarker"/>
        <c:varyColors val="0"/>
        <c:ser>
          <c:idx val="5"/>
          <c:order val="0"/>
          <c:tx>
            <c:v>Кривая длительной прочности сплава ЧС88У-ВИ</c:v>
          </c:tx>
          <c:spPr>
            <a:ln w="28575">
              <a:noFill/>
            </a:ln>
          </c:spPr>
          <c:marker>
            <c:symbol val="none"/>
          </c:marker>
          <c:trendline>
            <c:spPr>
              <a:ln w="38100">
                <a:solidFill>
                  <a:schemeClr val="tx1"/>
                </a:solidFill>
              </a:ln>
            </c:spPr>
            <c:trendlineType val="poly"/>
            <c:order val="2"/>
            <c:forward val="2"/>
            <c:backward val="2"/>
            <c:dispRSqr val="0"/>
            <c:dispEq val="0"/>
          </c:trendline>
          <c:xVal>
            <c:numRef>
              <c:f>ДП!$S$3:$S$17</c:f>
              <c:numCache>
                <c:formatCode>0.00</c:formatCode>
                <c:ptCount val="15"/>
                <c:pt idx="0">
                  <c:v>23.352</c:v>
                </c:pt>
                <c:pt idx="1">
                  <c:v>23.644902185781056</c:v>
                </c:pt>
                <c:pt idx="2">
                  <c:v>23.881378207152817</c:v>
                </c:pt>
                <c:pt idx="3">
                  <c:v>24.552</c:v>
                </c:pt>
                <c:pt idx="4">
                  <c:v>24.859953685564253</c:v>
                </c:pt>
                <c:pt idx="5">
                  <c:v>25.108581609370333</c:v>
                </c:pt>
                <c:pt idx="6">
                  <c:v>25.751999999999999</c:v>
                </c:pt>
                <c:pt idx="7">
                  <c:v>26.07500518534745</c:v>
                </c:pt>
                <c:pt idx="8">
                  <c:v>26.335785011587848</c:v>
                </c:pt>
                <c:pt idx="9">
                  <c:v>26.952000000000002</c:v>
                </c:pt>
                <c:pt idx="10">
                  <c:v>27.290056685130651</c:v>
                </c:pt>
                <c:pt idx="11">
                  <c:v>27.56298841380536</c:v>
                </c:pt>
                <c:pt idx="12">
                  <c:v>28.152000000000001</c:v>
                </c:pt>
                <c:pt idx="13">
                  <c:v>28.505108184913851</c:v>
                </c:pt>
                <c:pt idx="14">
                  <c:v>28.790191816022876</c:v>
                </c:pt>
              </c:numCache>
            </c:numRef>
          </c:xVal>
          <c:yVal>
            <c:numRef>
              <c:f>ДП!$T$3:$T$17</c:f>
              <c:numCache>
                <c:formatCode>General</c:formatCode>
                <c:ptCount val="15"/>
                <c:pt idx="0">
                  <c:v>530</c:v>
                </c:pt>
                <c:pt idx="1">
                  <c:v>500</c:v>
                </c:pt>
                <c:pt idx="2">
                  <c:v>465</c:v>
                </c:pt>
                <c:pt idx="3">
                  <c:v>400</c:v>
                </c:pt>
                <c:pt idx="4">
                  <c:v>365</c:v>
                </c:pt>
                <c:pt idx="5">
                  <c:v>335</c:v>
                </c:pt>
                <c:pt idx="6">
                  <c:v>265</c:v>
                </c:pt>
                <c:pt idx="7">
                  <c:v>250</c:v>
                </c:pt>
                <c:pt idx="8">
                  <c:v>215</c:v>
                </c:pt>
                <c:pt idx="9">
                  <c:v>170</c:v>
                </c:pt>
                <c:pt idx="10">
                  <c:v>160</c:v>
                </c:pt>
                <c:pt idx="11">
                  <c:v>120</c:v>
                </c:pt>
                <c:pt idx="12">
                  <c:v>105</c:v>
                </c:pt>
                <c:pt idx="13">
                  <c:v>85</c:v>
                </c:pt>
                <c:pt idx="14">
                  <c:v>80</c:v>
                </c:pt>
              </c:numCache>
            </c:numRef>
          </c:yVal>
          <c:smooth val="0"/>
        </c:ser>
        <c:ser>
          <c:idx val="0"/>
          <c:order val="1"/>
          <c:tx>
            <c:v>ЧС88У-ВИ (нерегламентированное зерно, стандартная ТО)</c:v>
          </c:tx>
          <c:spPr>
            <a:ln w="28575">
              <a:noFill/>
            </a:ln>
          </c:spPr>
          <c:marker>
            <c:symbol val="none"/>
          </c:marker>
          <c:trendline>
            <c:spPr>
              <a:ln w="34925">
                <a:solidFill>
                  <a:srgbClr val="C00000"/>
                </a:solidFill>
              </a:ln>
            </c:spPr>
            <c:trendlineType val="poly"/>
            <c:order val="2"/>
            <c:forward val="10"/>
            <c:backward val="10"/>
            <c:dispRSqr val="1"/>
            <c:dispEq val="1"/>
            <c:trendlineLbl>
              <c:layout>
                <c:manualLayout>
                  <c:x val="-0.1887320786079722"/>
                  <c:y val="-0.26055019466036261"/>
                </c:manualLayout>
              </c:layout>
              <c:numFmt formatCode="General" sourceLinked="0"/>
              <c:spPr>
                <a:solidFill>
                  <a:schemeClr val="bg1"/>
                </a:solidFill>
                <a:ln w="38100">
                  <a:solidFill>
                    <a:srgbClr val="C00000"/>
                  </a:solidFill>
                </a:ln>
              </c:spPr>
            </c:trendlineLbl>
          </c:trendline>
          <c:xVal>
            <c:numRef>
              <c:f>'ДП ЧС88'!$D$4:$D$11</c:f>
              <c:numCache>
                <c:formatCode>0.00</c:formatCode>
                <c:ptCount val="8"/>
                <c:pt idx="0">
                  <c:v>24.919742497045238</c:v>
                </c:pt>
                <c:pt idx="1">
                  <c:v>25.4019163085228</c:v>
                </c:pt>
                <c:pt idx="2">
                  <c:v>26.058011833759952</c:v>
                </c:pt>
                <c:pt idx="3">
                  <c:v>26.647159582326182</c:v>
                </c:pt>
                <c:pt idx="4">
                  <c:v>27.822927513940957</c:v>
                </c:pt>
                <c:pt idx="5">
                  <c:v>28.209660494923867</c:v>
                </c:pt>
                <c:pt idx="6" formatCode="General">
                  <c:v>27.460247841067812</c:v>
                </c:pt>
                <c:pt idx="7">
                  <c:v>26.865337213685649</c:v>
                </c:pt>
              </c:numCache>
            </c:numRef>
          </c:xVal>
          <c:yVal>
            <c:numRef>
              <c:f>'ДП ЧС88'!$E$4:$E$11</c:f>
              <c:numCache>
                <c:formatCode>General</c:formatCode>
                <c:ptCount val="8"/>
                <c:pt idx="0">
                  <c:v>381</c:v>
                </c:pt>
                <c:pt idx="1">
                  <c:v>325</c:v>
                </c:pt>
                <c:pt idx="2">
                  <c:v>274</c:v>
                </c:pt>
                <c:pt idx="3">
                  <c:v>225</c:v>
                </c:pt>
                <c:pt idx="4">
                  <c:v>150</c:v>
                </c:pt>
                <c:pt idx="5">
                  <c:v>100</c:v>
                </c:pt>
                <c:pt idx="6">
                  <c:v>150</c:v>
                </c:pt>
                <c:pt idx="7">
                  <c:v>200</c:v>
                </c:pt>
              </c:numCache>
            </c:numRef>
          </c:yVal>
          <c:smooth val="0"/>
        </c:ser>
        <c:ser>
          <c:idx val="1"/>
          <c:order val="2"/>
          <c:tx>
            <c:v>ЧС88УМ-ВИ (нерегламентированное зерно, стандартная ТО)</c:v>
          </c:tx>
          <c:spPr>
            <a:ln w="28575">
              <a:noFill/>
            </a:ln>
          </c:spPr>
          <c:marker>
            <c:symbol val="none"/>
          </c:marker>
          <c:trendline>
            <c:spPr>
              <a:ln w="38100">
                <a:solidFill>
                  <a:srgbClr val="92D050"/>
                </a:solidFill>
              </a:ln>
            </c:spPr>
            <c:trendlineType val="poly"/>
            <c:order val="2"/>
            <c:forward val="10"/>
            <c:backward val="10"/>
            <c:dispRSqr val="1"/>
            <c:dispEq val="1"/>
            <c:trendlineLbl>
              <c:layout>
                <c:manualLayout>
                  <c:x val="-0.43217536914074434"/>
                  <c:y val="-7.751473278012999E-3"/>
                </c:manualLayout>
              </c:layout>
              <c:numFmt formatCode="General" sourceLinked="0"/>
              <c:spPr>
                <a:solidFill>
                  <a:schemeClr val="bg1"/>
                </a:solidFill>
                <a:ln w="38100">
                  <a:solidFill>
                    <a:srgbClr val="92D050"/>
                  </a:solidFill>
                </a:ln>
              </c:spPr>
            </c:trendlineLbl>
          </c:trendline>
          <c:xVal>
            <c:numRef>
              <c:f>'ДП ЧС88'!$I$4:$I$11</c:f>
              <c:numCache>
                <c:formatCode>0.00</c:formatCode>
                <c:ptCount val="8"/>
                <c:pt idx="0">
                  <c:v>24.900488179426983</c:v>
                </c:pt>
                <c:pt idx="1">
                  <c:v>25.405623166232267</c:v>
                </c:pt>
                <c:pt idx="2">
                  <c:v>26.022643048349043</c:v>
                </c:pt>
                <c:pt idx="3">
                  <c:v>27.596092651483783</c:v>
                </c:pt>
                <c:pt idx="4">
                  <c:v>26.695394871986853</c:v>
                </c:pt>
                <c:pt idx="5">
                  <c:v>27.289859610511474</c:v>
                </c:pt>
                <c:pt idx="6">
                  <c:v>28.570699897123514</c:v>
                </c:pt>
                <c:pt idx="7">
                  <c:v>26.777417636290878</c:v>
                </c:pt>
              </c:numCache>
            </c:numRef>
          </c:xVal>
          <c:yVal>
            <c:numRef>
              <c:f>'ДП ЧС88'!$J$4:$J$11</c:f>
              <c:numCache>
                <c:formatCode>General</c:formatCode>
                <c:ptCount val="8"/>
                <c:pt idx="0">
                  <c:v>381</c:v>
                </c:pt>
                <c:pt idx="1">
                  <c:v>325</c:v>
                </c:pt>
                <c:pt idx="2">
                  <c:v>274</c:v>
                </c:pt>
                <c:pt idx="3">
                  <c:v>150</c:v>
                </c:pt>
                <c:pt idx="4">
                  <c:v>225</c:v>
                </c:pt>
                <c:pt idx="5">
                  <c:v>150</c:v>
                </c:pt>
                <c:pt idx="6">
                  <c:v>100</c:v>
                </c:pt>
                <c:pt idx="7">
                  <c:v>200</c:v>
                </c:pt>
              </c:numCache>
            </c:numRef>
          </c:yVal>
          <c:smooth val="0"/>
        </c:ser>
        <c:ser>
          <c:idx val="2"/>
          <c:order val="3"/>
          <c:tx>
            <c:v>ЧС88УМ-ВИ (нерегламентированное зерно ТО без гомогенизации)</c:v>
          </c:tx>
          <c:spPr>
            <a:ln w="28575">
              <a:noFill/>
            </a:ln>
          </c:spPr>
          <c:marker>
            <c:symbol val="none"/>
          </c:marker>
          <c:trendline>
            <c:spPr>
              <a:ln w="38100">
                <a:solidFill>
                  <a:srgbClr val="FFC000"/>
                </a:solidFill>
              </a:ln>
            </c:spPr>
            <c:trendlineType val="poly"/>
            <c:order val="2"/>
            <c:forward val="10"/>
            <c:backward val="10"/>
            <c:dispRSqr val="1"/>
            <c:dispEq val="1"/>
            <c:trendlineLbl>
              <c:layout>
                <c:manualLayout>
                  <c:x val="-0.4623361064578192"/>
                  <c:y val="-0.11268924464755577"/>
                </c:manualLayout>
              </c:layout>
              <c:numFmt formatCode="General" sourceLinked="0"/>
              <c:spPr>
                <a:solidFill>
                  <a:schemeClr val="bg1"/>
                </a:solidFill>
                <a:ln w="38100">
                  <a:solidFill>
                    <a:srgbClr val="FFC000"/>
                  </a:solidFill>
                </a:ln>
              </c:spPr>
            </c:trendlineLbl>
          </c:trendline>
          <c:xVal>
            <c:numRef>
              <c:f>'ДП ЧС88'!$N$4:$N$9</c:f>
              <c:numCache>
                <c:formatCode>0.00</c:formatCode>
                <c:ptCount val="6"/>
                <c:pt idx="0">
                  <c:v>24.464925404717093</c:v>
                </c:pt>
                <c:pt idx="1">
                  <c:v>25.939655552255921</c:v>
                </c:pt>
                <c:pt idx="2" formatCode="General">
                  <c:v>27.200191730649621</c:v>
                </c:pt>
                <c:pt idx="3" formatCode="General">
                  <c:v>28.254695800002452</c:v>
                </c:pt>
                <c:pt idx="4" formatCode="General">
                  <c:v>27.190960163120248</c:v>
                </c:pt>
                <c:pt idx="5" formatCode="General">
                  <c:v>26.653371174376108</c:v>
                </c:pt>
              </c:numCache>
            </c:numRef>
          </c:xVal>
          <c:yVal>
            <c:numRef>
              <c:f>'ДП ЧС88'!$O$4:$O$9</c:f>
              <c:numCache>
                <c:formatCode>General</c:formatCode>
                <c:ptCount val="6"/>
                <c:pt idx="0">
                  <c:v>381</c:v>
                </c:pt>
                <c:pt idx="1">
                  <c:v>274</c:v>
                </c:pt>
                <c:pt idx="2">
                  <c:v>150</c:v>
                </c:pt>
                <c:pt idx="3">
                  <c:v>100</c:v>
                </c:pt>
                <c:pt idx="4">
                  <c:v>150</c:v>
                </c:pt>
                <c:pt idx="5">
                  <c:v>200</c:v>
                </c:pt>
              </c:numCache>
            </c:numRef>
          </c:yVal>
          <c:smooth val="0"/>
        </c:ser>
        <c:ser>
          <c:idx val="3"/>
          <c:order val="4"/>
          <c:tx>
            <c:v>ЧС88УМ-ВИ (регламентированное зерно, ТО без гомогенизации)</c:v>
          </c:tx>
          <c:spPr>
            <a:ln w="28575">
              <a:noFill/>
            </a:ln>
          </c:spPr>
          <c:marker>
            <c:symbol val="none"/>
          </c:marker>
          <c:trendline>
            <c:spPr>
              <a:ln w="38100">
                <a:solidFill>
                  <a:srgbClr val="FFFF00"/>
                </a:solidFill>
              </a:ln>
            </c:spPr>
            <c:trendlineType val="poly"/>
            <c:order val="2"/>
            <c:forward val="10"/>
            <c:backward val="10"/>
            <c:dispRSqr val="1"/>
            <c:dispEq val="1"/>
            <c:trendlineLbl>
              <c:layout>
                <c:manualLayout>
                  <c:x val="-0.26354567997316475"/>
                  <c:y val="-9.2697667417254766E-3"/>
                </c:manualLayout>
              </c:layout>
              <c:numFmt formatCode="General" sourceLinked="0"/>
              <c:spPr>
                <a:solidFill>
                  <a:schemeClr val="bg1"/>
                </a:solidFill>
                <a:ln w="38100">
                  <a:solidFill>
                    <a:srgbClr val="FFFF00"/>
                  </a:solidFill>
                </a:ln>
              </c:spPr>
            </c:trendlineLbl>
          </c:trendline>
          <c:xVal>
            <c:numRef>
              <c:f>'ДП ЧС88'!$S$4:$S$11</c:f>
              <c:numCache>
                <c:formatCode>General</c:formatCode>
                <c:ptCount val="8"/>
                <c:pt idx="0">
                  <c:v>24.738997982340493</c:v>
                </c:pt>
                <c:pt idx="1">
                  <c:v>28.161450182511995</c:v>
                </c:pt>
                <c:pt idx="2">
                  <c:v>25.554191896467632</c:v>
                </c:pt>
                <c:pt idx="3">
                  <c:v>26.186383320064195</c:v>
                </c:pt>
                <c:pt idx="4">
                  <c:v>26.826983780892299</c:v>
                </c:pt>
                <c:pt idx="5">
                  <c:v>27.065471624956004</c:v>
                </c:pt>
                <c:pt idx="6">
                  <c:v>27.14381593448379</c:v>
                </c:pt>
                <c:pt idx="7">
                  <c:v>26.494139217314242</c:v>
                </c:pt>
              </c:numCache>
            </c:numRef>
          </c:xVal>
          <c:yVal>
            <c:numRef>
              <c:f>'ДП ЧС88'!$T$4:$T$11</c:f>
              <c:numCache>
                <c:formatCode>General</c:formatCode>
                <c:ptCount val="8"/>
                <c:pt idx="0">
                  <c:v>381</c:v>
                </c:pt>
                <c:pt idx="1">
                  <c:v>100</c:v>
                </c:pt>
                <c:pt idx="2">
                  <c:v>300</c:v>
                </c:pt>
                <c:pt idx="3">
                  <c:v>274</c:v>
                </c:pt>
                <c:pt idx="4">
                  <c:v>200</c:v>
                </c:pt>
                <c:pt idx="5">
                  <c:v>180</c:v>
                </c:pt>
                <c:pt idx="6">
                  <c:v>150</c:v>
                </c:pt>
                <c:pt idx="7">
                  <c:v>230</c:v>
                </c:pt>
              </c:numCache>
            </c:numRef>
          </c:yVal>
          <c:smooth val="0"/>
        </c:ser>
        <c:ser>
          <c:idx val="4"/>
          <c:order val="5"/>
          <c:tx>
            <c:v>ЧС88У-ВИ образцы из пера лопаток 4 ступени,ТО с высокотемпературной гомогенизацией + ГИП)</c:v>
          </c:tx>
          <c:spPr>
            <a:ln w="28575">
              <a:noFill/>
            </a:ln>
          </c:spPr>
          <c:marker>
            <c:symbol val="circle"/>
            <c:size val="10"/>
            <c:spPr>
              <a:solidFill>
                <a:srgbClr val="B808BC"/>
              </a:solidFill>
              <a:ln>
                <a:solidFill>
                  <a:schemeClr val="tx1"/>
                </a:solidFill>
              </a:ln>
            </c:spPr>
          </c:marker>
          <c:xVal>
            <c:numRef>
              <c:f>'ДП ЧС88'!$Z$4:$Z$7</c:f>
              <c:numCache>
                <c:formatCode>General</c:formatCode>
                <c:ptCount val="4"/>
                <c:pt idx="0">
                  <c:v>25.132977224442133</c:v>
                </c:pt>
                <c:pt idx="1">
                  <c:v>24.992671023231015</c:v>
                </c:pt>
                <c:pt idx="2">
                  <c:v>25.034203568133321</c:v>
                </c:pt>
                <c:pt idx="3">
                  <c:v>25.094954390308068</c:v>
                </c:pt>
              </c:numCache>
            </c:numRef>
          </c:xVal>
          <c:yVal>
            <c:numRef>
              <c:f>'ДП ЧС88'!$AA$4:$AA$7</c:f>
              <c:numCache>
                <c:formatCode>General</c:formatCode>
                <c:ptCount val="4"/>
                <c:pt idx="0">
                  <c:v>381</c:v>
                </c:pt>
                <c:pt idx="1">
                  <c:v>381</c:v>
                </c:pt>
                <c:pt idx="2">
                  <c:v>381</c:v>
                </c:pt>
                <c:pt idx="3">
                  <c:v>381</c:v>
                </c:pt>
              </c:numCache>
            </c:numRef>
          </c:yVal>
          <c:smooth val="0"/>
        </c:ser>
        <c:dLbls>
          <c:showLegendKey val="0"/>
          <c:showVal val="0"/>
          <c:showCatName val="0"/>
          <c:showSerName val="0"/>
          <c:showPercent val="0"/>
          <c:showBubbleSize val="0"/>
        </c:dLbls>
        <c:axId val="47053824"/>
        <c:axId val="110958080"/>
      </c:scatterChart>
      <c:valAx>
        <c:axId val="47053824"/>
        <c:scaling>
          <c:orientation val="minMax"/>
          <c:max val="29"/>
          <c:min val="24"/>
        </c:scaling>
        <c:delete val="0"/>
        <c:axPos val="b"/>
        <c:majorGridlines/>
        <c:title>
          <c:tx>
            <c:rich>
              <a:bodyPr/>
              <a:lstStyle/>
              <a:p>
                <a:pPr>
                  <a:defRPr/>
                </a:pPr>
                <a:r>
                  <a:rPr lang="en-US"/>
                  <a:t>P = T(20 + lg</a:t>
                </a:r>
                <a:r>
                  <a:rPr lang="el-GR"/>
                  <a:t>τ</a:t>
                </a:r>
                <a:r>
                  <a:rPr lang="en-US"/>
                  <a:t>)10</a:t>
                </a:r>
                <a:r>
                  <a:rPr lang="ru-RU" baseline="30000"/>
                  <a:t>-</a:t>
                </a:r>
                <a:r>
                  <a:rPr lang="en-US" baseline="30000"/>
                  <a:t>3</a:t>
                </a:r>
                <a:endParaRPr lang="ru-RU" baseline="30000"/>
              </a:p>
            </c:rich>
          </c:tx>
          <c:layout/>
          <c:overlay val="0"/>
        </c:title>
        <c:numFmt formatCode="0" sourceLinked="0"/>
        <c:majorTickMark val="out"/>
        <c:minorTickMark val="none"/>
        <c:tickLblPos val="nextTo"/>
        <c:crossAx val="110958080"/>
        <c:crosses val="autoZero"/>
        <c:crossBetween val="midCat"/>
        <c:majorUnit val="1"/>
        <c:minorUnit val="1"/>
      </c:valAx>
      <c:valAx>
        <c:axId val="110958080"/>
        <c:scaling>
          <c:orientation val="minMax"/>
          <c:max val="500"/>
          <c:min val="50"/>
        </c:scaling>
        <c:delete val="0"/>
        <c:axPos val="l"/>
        <c:majorGridlines/>
        <c:title>
          <c:tx>
            <c:rich>
              <a:bodyPr rot="-5400000" vert="horz"/>
              <a:lstStyle/>
              <a:p>
                <a:pPr>
                  <a:defRPr/>
                </a:pPr>
                <a:r>
                  <a:rPr lang="ru-RU"/>
                  <a:t>Напряжение, МПа</a:t>
                </a:r>
              </a:p>
            </c:rich>
          </c:tx>
          <c:layout/>
          <c:overlay val="0"/>
        </c:title>
        <c:numFmt formatCode="General" sourceLinked="1"/>
        <c:majorTickMark val="out"/>
        <c:minorTickMark val="none"/>
        <c:tickLblPos val="nextTo"/>
        <c:crossAx val="47053824"/>
        <c:crossesAt val="20"/>
        <c:crossBetween val="midCat"/>
        <c:majorUnit val="50"/>
        <c:minorUnit val="25"/>
      </c:valAx>
      <c:spPr>
        <a:noFill/>
        <a:ln>
          <a:solidFill>
            <a:srgbClr val="000000"/>
          </a:solidFill>
        </a:ln>
      </c:spPr>
    </c:plotArea>
    <c:legend>
      <c:legendPos val="b"/>
      <c:legendEntry>
        <c:idx val="0"/>
        <c:delete val="1"/>
      </c:legendEntry>
      <c:legendEntry>
        <c:idx val="1"/>
        <c:delete val="1"/>
      </c:legendEntry>
      <c:legendEntry>
        <c:idx val="2"/>
        <c:delete val="1"/>
      </c:legendEntry>
      <c:legendEntry>
        <c:idx val="3"/>
        <c:delete val="1"/>
      </c:legendEntry>
      <c:legendEntry>
        <c:idx val="4"/>
        <c:delete val="1"/>
      </c:legendEntry>
      <c:layout>
        <c:manualLayout>
          <c:xMode val="edge"/>
          <c:yMode val="edge"/>
          <c:x val="2.960228618247475E-3"/>
          <c:y val="0.64868948284358718"/>
          <c:w val="0.99466576497622716"/>
          <c:h val="0.34385301837270343"/>
        </c:manualLayout>
      </c:layout>
      <c:overlay val="0"/>
    </c:legend>
    <c:plotVisOnly val="1"/>
    <c:dispBlanksAs val="gap"/>
    <c:showDLblsOverMax val="0"/>
  </c:chart>
  <c:spPr>
    <a:noFill/>
    <a:ln>
      <a:noFill/>
    </a:ln>
  </c:spPr>
  <c:txPr>
    <a:bodyPr/>
    <a:lstStyle/>
    <a:p>
      <a:pPr>
        <a:defRPr sz="1200">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052459064191968"/>
          <c:y val="3.8013998250218721E-2"/>
          <c:w val="0.8044496346985166"/>
          <c:h val="0.64251045880341484"/>
        </c:manualLayout>
      </c:layout>
      <c:scatterChart>
        <c:scatterStyle val="lineMarker"/>
        <c:varyColors val="0"/>
        <c:ser>
          <c:idx val="0"/>
          <c:order val="0"/>
          <c:tx>
            <c:v>Кривая длительной прочности сплава ЦНК-7П</c:v>
          </c:tx>
          <c:spPr>
            <a:ln w="25400">
              <a:noFill/>
            </a:ln>
          </c:spPr>
          <c:marker>
            <c:symbol val="none"/>
          </c:marker>
          <c:trendline>
            <c:spPr>
              <a:ln w="38100">
                <a:solidFill>
                  <a:schemeClr val="tx1"/>
                </a:solidFill>
              </a:ln>
            </c:spPr>
            <c:trendlineType val="poly"/>
            <c:order val="2"/>
            <c:forward val="10"/>
            <c:backward val="10"/>
            <c:dispRSqr val="0"/>
            <c:dispEq val="0"/>
          </c:trendline>
          <c:xVal>
            <c:numRef>
              <c:f>ДП!$AF$3:$AF$25</c:f>
              <c:numCache>
                <c:formatCode>0.00</c:formatCode>
                <c:ptCount val="23"/>
                <c:pt idx="0">
                  <c:v>22.379000000000001</c:v>
                </c:pt>
                <c:pt idx="1">
                  <c:v>23.352</c:v>
                </c:pt>
                <c:pt idx="2">
                  <c:v>23.739195628437894</c:v>
                </c:pt>
                <c:pt idx="3">
                  <c:v>24.032097814218947</c:v>
                </c:pt>
                <c:pt idx="4">
                  <c:v>22.506</c:v>
                </c:pt>
                <c:pt idx="5">
                  <c:v>23.529</c:v>
                </c:pt>
                <c:pt idx="6">
                  <c:v>24.552</c:v>
                </c:pt>
                <c:pt idx="7">
                  <c:v>24.959092628871495</c:v>
                </c:pt>
                <c:pt idx="8">
                  <c:v>25.267046314435746</c:v>
                </c:pt>
                <c:pt idx="9">
                  <c:v>23.606000000000002</c:v>
                </c:pt>
                <c:pt idx="10">
                  <c:v>24.679000000000002</c:v>
                </c:pt>
                <c:pt idx="11">
                  <c:v>25.751999999999999</c:v>
                </c:pt>
                <c:pt idx="12">
                  <c:v>26.178989629305097</c:v>
                </c:pt>
                <c:pt idx="13">
                  <c:v>26.501994814652551</c:v>
                </c:pt>
                <c:pt idx="14">
                  <c:v>24.706</c:v>
                </c:pt>
                <c:pt idx="15">
                  <c:v>25.829000000000001</c:v>
                </c:pt>
                <c:pt idx="16">
                  <c:v>26.952000000000002</c:v>
                </c:pt>
                <c:pt idx="17">
                  <c:v>27.398886629738701</c:v>
                </c:pt>
                <c:pt idx="18">
                  <c:v>27.73694331486935</c:v>
                </c:pt>
                <c:pt idx="19">
                  <c:v>25.806000000000001</c:v>
                </c:pt>
                <c:pt idx="20">
                  <c:v>26.978999999999999</c:v>
                </c:pt>
                <c:pt idx="21">
                  <c:v>28.152000000000001</c:v>
                </c:pt>
                <c:pt idx="22">
                  <c:v>28.618783630172299</c:v>
                </c:pt>
              </c:numCache>
            </c:numRef>
          </c:xVal>
          <c:yVal>
            <c:numRef>
              <c:f>ДП!$AG$3:$AG$25</c:f>
              <c:numCache>
                <c:formatCode>General</c:formatCode>
                <c:ptCount val="23"/>
                <c:pt idx="0">
                  <c:v>620</c:v>
                </c:pt>
                <c:pt idx="1">
                  <c:v>540</c:v>
                </c:pt>
                <c:pt idx="2">
                  <c:v>490</c:v>
                </c:pt>
                <c:pt idx="3">
                  <c:v>460</c:v>
                </c:pt>
                <c:pt idx="4">
                  <c:v>610</c:v>
                </c:pt>
                <c:pt idx="5">
                  <c:v>520</c:v>
                </c:pt>
                <c:pt idx="6">
                  <c:v>400</c:v>
                </c:pt>
                <c:pt idx="7">
                  <c:v>360</c:v>
                </c:pt>
                <c:pt idx="8">
                  <c:v>330</c:v>
                </c:pt>
                <c:pt idx="9">
                  <c:v>500</c:v>
                </c:pt>
                <c:pt idx="10">
                  <c:v>390</c:v>
                </c:pt>
                <c:pt idx="11">
                  <c:v>280</c:v>
                </c:pt>
                <c:pt idx="12">
                  <c:v>240</c:v>
                </c:pt>
                <c:pt idx="13">
                  <c:v>210</c:v>
                </c:pt>
                <c:pt idx="14">
                  <c:v>380</c:v>
                </c:pt>
                <c:pt idx="15">
                  <c:v>280</c:v>
                </c:pt>
                <c:pt idx="16">
                  <c:v>180</c:v>
                </c:pt>
                <c:pt idx="17">
                  <c:v>150</c:v>
                </c:pt>
                <c:pt idx="18">
                  <c:v>120</c:v>
                </c:pt>
                <c:pt idx="19">
                  <c:v>275</c:v>
                </c:pt>
                <c:pt idx="20">
                  <c:v>180</c:v>
                </c:pt>
                <c:pt idx="21">
                  <c:v>95</c:v>
                </c:pt>
                <c:pt idx="22">
                  <c:v>70</c:v>
                </c:pt>
              </c:numCache>
            </c:numRef>
          </c:yVal>
          <c:smooth val="0"/>
        </c:ser>
        <c:ser>
          <c:idx val="3"/>
          <c:order val="1"/>
          <c:tx>
            <c:v>ЦНК-7П (нерегламентированное зерно, стандартная ТО)</c:v>
          </c:tx>
          <c:spPr>
            <a:ln w="28575">
              <a:noFill/>
            </a:ln>
          </c:spPr>
          <c:marker>
            <c:symbol val="triangle"/>
            <c:size val="10"/>
            <c:spPr>
              <a:solidFill>
                <a:schemeClr val="accent1"/>
              </a:solidFill>
              <a:ln w="12700">
                <a:solidFill>
                  <a:schemeClr val="tx1"/>
                </a:solidFill>
              </a:ln>
            </c:spPr>
          </c:marker>
          <c:trendline>
            <c:spPr>
              <a:ln w="38100">
                <a:solidFill>
                  <a:schemeClr val="accent1"/>
                </a:solidFill>
              </a:ln>
            </c:spPr>
            <c:trendlineType val="poly"/>
            <c:order val="2"/>
            <c:forward val="10"/>
            <c:backward val="10"/>
            <c:dispRSqr val="1"/>
            <c:dispEq val="1"/>
            <c:trendlineLbl>
              <c:layout>
                <c:manualLayout>
                  <c:x val="-8.1699710037581488E-2"/>
                  <c:y val="-0.22930201032563238"/>
                </c:manualLayout>
              </c:layout>
              <c:numFmt formatCode="General" sourceLinked="0"/>
              <c:spPr>
                <a:ln w="38100">
                  <a:solidFill>
                    <a:schemeClr val="accent1"/>
                  </a:solidFill>
                </a:ln>
              </c:spPr>
            </c:trendlineLbl>
          </c:trendline>
          <c:xVal>
            <c:numRef>
              <c:f>'ДП ЦНК-7П'!$Q$3:$Q$7</c:f>
              <c:numCache>
                <c:formatCode>0.00</c:formatCode>
                <c:ptCount val="5"/>
                <c:pt idx="0">
                  <c:v>24.906991111810228</c:v>
                </c:pt>
                <c:pt idx="1">
                  <c:v>25.532150537028425</c:v>
                </c:pt>
                <c:pt idx="2">
                  <c:v>25.806000000000001</c:v>
                </c:pt>
                <c:pt idx="3">
                  <c:v>26.566957328348707</c:v>
                </c:pt>
                <c:pt idx="4">
                  <c:v>27.419605880402976</c:v>
                </c:pt>
              </c:numCache>
            </c:numRef>
          </c:xVal>
          <c:yVal>
            <c:numRef>
              <c:f>'ДП ЦНК-7П'!$R$3:$R$7</c:f>
              <c:numCache>
                <c:formatCode>General</c:formatCode>
                <c:ptCount val="5"/>
                <c:pt idx="0">
                  <c:v>381</c:v>
                </c:pt>
                <c:pt idx="1">
                  <c:v>325</c:v>
                </c:pt>
                <c:pt idx="2">
                  <c:v>274</c:v>
                </c:pt>
                <c:pt idx="3">
                  <c:v>225</c:v>
                </c:pt>
                <c:pt idx="4">
                  <c:v>150</c:v>
                </c:pt>
              </c:numCache>
            </c:numRef>
          </c:yVal>
          <c:smooth val="0"/>
        </c:ser>
        <c:ser>
          <c:idx val="1"/>
          <c:order val="2"/>
          <c:tx>
            <c:v>ЦНК-7П (регламентированное зерно, стандартная ТО)</c:v>
          </c:tx>
          <c:spPr>
            <a:ln w="28575">
              <a:noFill/>
            </a:ln>
          </c:spPr>
          <c:marker>
            <c:symbol val="triangle"/>
            <c:size val="10"/>
            <c:spPr>
              <a:solidFill>
                <a:schemeClr val="bg2">
                  <a:lumMod val="50000"/>
                </a:schemeClr>
              </a:solidFill>
              <a:ln w="12700">
                <a:solidFill>
                  <a:schemeClr val="tx1"/>
                </a:solidFill>
              </a:ln>
            </c:spPr>
          </c:marker>
          <c:trendline>
            <c:spPr>
              <a:ln w="38100">
                <a:solidFill>
                  <a:schemeClr val="bg2">
                    <a:lumMod val="50000"/>
                  </a:schemeClr>
                </a:solidFill>
              </a:ln>
            </c:spPr>
            <c:trendlineType val="poly"/>
            <c:order val="2"/>
            <c:dispRSqr val="1"/>
            <c:dispEq val="1"/>
            <c:trendlineLbl>
              <c:layout>
                <c:manualLayout>
                  <c:x val="-1.6485352478989297E-3"/>
                  <c:y val="3.3771163219982116E-2"/>
                </c:manualLayout>
              </c:layout>
              <c:numFmt formatCode="General" sourceLinked="0"/>
              <c:spPr>
                <a:solidFill>
                  <a:schemeClr val="bg1"/>
                </a:solidFill>
                <a:ln w="38100">
                  <a:solidFill>
                    <a:schemeClr val="bg2">
                      <a:lumMod val="50000"/>
                    </a:schemeClr>
                  </a:solidFill>
                </a:ln>
              </c:spPr>
            </c:trendlineLbl>
          </c:trendline>
          <c:xVal>
            <c:numRef>
              <c:f>'ДП ЦНК-7П'!$D$2:$D$4</c:f>
              <c:numCache>
                <c:formatCode>0.00</c:formatCode>
                <c:ptCount val="3"/>
                <c:pt idx="0">
                  <c:v>27.377596472610737</c:v>
                </c:pt>
                <c:pt idx="1">
                  <c:v>27.183854118990705</c:v>
                </c:pt>
                <c:pt idx="2">
                  <c:v>26.04211278397754</c:v>
                </c:pt>
              </c:numCache>
            </c:numRef>
          </c:xVal>
          <c:yVal>
            <c:numRef>
              <c:f>'ДП ЦНК-7П'!$E$2:$E$4</c:f>
              <c:numCache>
                <c:formatCode>General</c:formatCode>
                <c:ptCount val="3"/>
                <c:pt idx="0">
                  <c:v>140</c:v>
                </c:pt>
                <c:pt idx="1">
                  <c:v>170</c:v>
                </c:pt>
                <c:pt idx="2">
                  <c:v>260</c:v>
                </c:pt>
              </c:numCache>
            </c:numRef>
          </c:yVal>
          <c:smooth val="0"/>
        </c:ser>
        <c:ser>
          <c:idx val="2"/>
          <c:order val="3"/>
          <c:tx>
            <c:v>ЦНК-7П (регламентированное зерно, специальная ТО+ГИП)</c:v>
          </c:tx>
          <c:spPr>
            <a:ln w="28575">
              <a:noFill/>
            </a:ln>
          </c:spPr>
          <c:marker>
            <c:symbol val="triangle"/>
            <c:size val="10"/>
            <c:spPr>
              <a:solidFill>
                <a:schemeClr val="bg2">
                  <a:lumMod val="25000"/>
                </a:schemeClr>
              </a:solidFill>
              <a:ln w="12700">
                <a:solidFill>
                  <a:schemeClr val="tx1"/>
                </a:solidFill>
              </a:ln>
            </c:spPr>
          </c:marker>
          <c:trendline>
            <c:spPr>
              <a:ln w="38100">
                <a:solidFill>
                  <a:schemeClr val="bg2">
                    <a:lumMod val="25000"/>
                  </a:schemeClr>
                </a:solidFill>
              </a:ln>
            </c:spPr>
            <c:trendlineType val="poly"/>
            <c:order val="2"/>
            <c:dispRSqr val="1"/>
            <c:dispEq val="1"/>
            <c:trendlineLbl>
              <c:layout>
                <c:manualLayout>
                  <c:x val="0.17277585357949979"/>
                  <c:y val="-0.23927605203195754"/>
                </c:manualLayout>
              </c:layout>
              <c:numFmt formatCode="General" sourceLinked="0"/>
              <c:spPr>
                <a:solidFill>
                  <a:schemeClr val="bg1"/>
                </a:solidFill>
                <a:ln w="38100">
                  <a:solidFill>
                    <a:schemeClr val="bg2">
                      <a:lumMod val="25000"/>
                    </a:schemeClr>
                  </a:solidFill>
                </a:ln>
              </c:spPr>
            </c:trendlineLbl>
          </c:trendline>
          <c:xVal>
            <c:numRef>
              <c:f>'ДП ЦНК-7П'!$J$2:$J$6</c:f>
              <c:numCache>
                <c:formatCode>0.00</c:formatCode>
                <c:ptCount val="5"/>
                <c:pt idx="0">
                  <c:v>23.374327209175998</c:v>
                </c:pt>
                <c:pt idx="1">
                  <c:v>24.61570828349608</c:v>
                </c:pt>
                <c:pt idx="2">
                  <c:v>23.190581884008548</c:v>
                </c:pt>
                <c:pt idx="3">
                  <c:v>24.279963233648051</c:v>
                </c:pt>
                <c:pt idx="4">
                  <c:v>25.231537063695491</c:v>
                </c:pt>
              </c:numCache>
            </c:numRef>
          </c:xVal>
          <c:yVal>
            <c:numRef>
              <c:f>'ДП ЦНК-7П'!$K$2:$K$6</c:f>
              <c:numCache>
                <c:formatCode>General</c:formatCode>
                <c:ptCount val="5"/>
                <c:pt idx="0">
                  <c:v>530</c:v>
                </c:pt>
                <c:pt idx="1">
                  <c:v>420</c:v>
                </c:pt>
                <c:pt idx="2">
                  <c:v>530</c:v>
                </c:pt>
                <c:pt idx="3">
                  <c:v>460</c:v>
                </c:pt>
                <c:pt idx="4">
                  <c:v>340</c:v>
                </c:pt>
              </c:numCache>
            </c:numRef>
          </c:yVal>
          <c:smooth val="0"/>
        </c:ser>
        <c:dLbls>
          <c:showLegendKey val="0"/>
          <c:showVal val="0"/>
          <c:showCatName val="0"/>
          <c:showSerName val="0"/>
          <c:showPercent val="0"/>
          <c:showBubbleSize val="0"/>
        </c:dLbls>
        <c:axId val="112073728"/>
        <c:axId val="112092288"/>
      </c:scatterChart>
      <c:valAx>
        <c:axId val="112073728"/>
        <c:scaling>
          <c:orientation val="minMax"/>
          <c:max val="28"/>
          <c:min val="22"/>
        </c:scaling>
        <c:delete val="0"/>
        <c:axPos val="b"/>
        <c:majorGridlines/>
        <c:minorGridlines>
          <c:spPr>
            <a:ln>
              <a:solidFill>
                <a:schemeClr val="tx1"/>
              </a:solidFill>
            </a:ln>
          </c:spPr>
        </c:minorGridlines>
        <c:title>
          <c:tx>
            <c:rich>
              <a:bodyPr/>
              <a:lstStyle/>
              <a:p>
                <a:pPr>
                  <a:defRPr/>
                </a:pPr>
                <a:r>
                  <a:rPr lang="en-US"/>
                  <a:t>P = T(20 + lg</a:t>
                </a:r>
                <a:r>
                  <a:rPr lang="el-GR"/>
                  <a:t>τ</a:t>
                </a:r>
                <a:r>
                  <a:rPr lang="en-US"/>
                  <a:t>)10</a:t>
                </a:r>
                <a:r>
                  <a:rPr lang="ru-RU" baseline="30000"/>
                  <a:t>-</a:t>
                </a:r>
                <a:r>
                  <a:rPr lang="en-US" baseline="30000"/>
                  <a:t>3</a:t>
                </a:r>
                <a:endParaRPr lang="ru-RU" baseline="30000"/>
              </a:p>
            </c:rich>
          </c:tx>
          <c:layout>
            <c:manualLayout>
              <c:xMode val="edge"/>
              <c:yMode val="edge"/>
              <c:x val="0.41763059022903809"/>
              <c:y val="0.74947165383162695"/>
            </c:manualLayout>
          </c:layout>
          <c:overlay val="0"/>
        </c:title>
        <c:numFmt formatCode="0" sourceLinked="0"/>
        <c:majorTickMark val="out"/>
        <c:minorTickMark val="none"/>
        <c:tickLblPos val="nextTo"/>
        <c:crossAx val="112092288"/>
        <c:crosses val="autoZero"/>
        <c:crossBetween val="midCat"/>
        <c:majorUnit val="1"/>
        <c:minorUnit val="1"/>
      </c:valAx>
      <c:valAx>
        <c:axId val="112092288"/>
        <c:scaling>
          <c:orientation val="minMax"/>
          <c:max val="600"/>
          <c:min val="50"/>
        </c:scaling>
        <c:delete val="0"/>
        <c:axPos val="l"/>
        <c:majorGridlines/>
        <c:title>
          <c:tx>
            <c:rich>
              <a:bodyPr rot="-5400000" vert="horz"/>
              <a:lstStyle/>
              <a:p>
                <a:pPr>
                  <a:defRPr/>
                </a:pPr>
                <a:r>
                  <a:rPr lang="ru-RU"/>
                  <a:t>Напряжение ,МПа</a:t>
                </a:r>
              </a:p>
            </c:rich>
          </c:tx>
          <c:layout/>
          <c:overlay val="0"/>
        </c:title>
        <c:numFmt formatCode="General" sourceLinked="1"/>
        <c:majorTickMark val="out"/>
        <c:minorTickMark val="none"/>
        <c:tickLblPos val="nextTo"/>
        <c:crossAx val="112073728"/>
        <c:crossesAt val="20"/>
        <c:crossBetween val="midCat"/>
        <c:majorUnit val="50"/>
        <c:minorUnit val="25"/>
      </c:valAx>
      <c:spPr>
        <a:noFill/>
        <a:ln>
          <a:solidFill>
            <a:srgbClr val="000000"/>
          </a:solidFill>
        </a:ln>
      </c:spPr>
    </c:plotArea>
    <c:legend>
      <c:legendPos val="b"/>
      <c:legendEntry>
        <c:idx val="0"/>
        <c:delete val="1"/>
      </c:legendEntry>
      <c:legendEntry>
        <c:idx val="1"/>
        <c:delete val="1"/>
      </c:legendEntry>
      <c:legendEntry>
        <c:idx val="2"/>
        <c:delete val="1"/>
      </c:legendEntry>
      <c:legendEntry>
        <c:idx val="3"/>
        <c:delete val="1"/>
      </c:legendEntry>
      <c:layout>
        <c:manualLayout>
          <c:xMode val="edge"/>
          <c:yMode val="edge"/>
          <c:x val="2.1152070246241743E-3"/>
          <c:y val="0.79878134564778847"/>
          <c:w val="0.99393578087090495"/>
          <c:h val="0.18237807213371568"/>
        </c:manualLayout>
      </c:layout>
      <c:overlay val="0"/>
    </c:legend>
    <c:plotVisOnly val="1"/>
    <c:dispBlanksAs val="gap"/>
    <c:showDLblsOverMax val="0"/>
  </c:chart>
  <c:spPr>
    <a:noFill/>
    <a:ln>
      <a:noFill/>
    </a:ln>
  </c:spPr>
  <c:txPr>
    <a:bodyPr/>
    <a:lstStyle/>
    <a:p>
      <a:pPr>
        <a:defRPr sz="1200">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05501435072729"/>
          <c:y val="6.2215212856311534E-2"/>
          <c:w val="0.80442406916216702"/>
          <c:h val="0.61368929655249216"/>
        </c:manualLayout>
      </c:layout>
      <c:scatterChart>
        <c:scatterStyle val="lineMarker"/>
        <c:varyColors val="0"/>
        <c:ser>
          <c:idx val="0"/>
          <c:order val="0"/>
          <c:tx>
            <c:v>Кривая длительной прочности сплава IN738-LC</c:v>
          </c:tx>
          <c:spPr>
            <a:ln w="28575">
              <a:noFill/>
            </a:ln>
          </c:spPr>
          <c:marker>
            <c:symbol val="none"/>
          </c:marker>
          <c:trendline>
            <c:spPr>
              <a:ln w="38100">
                <a:solidFill>
                  <a:schemeClr val="tx1"/>
                </a:solidFill>
              </a:ln>
            </c:spPr>
            <c:trendlineType val="poly"/>
            <c:order val="2"/>
            <c:dispRSqr val="0"/>
            <c:dispEq val="0"/>
          </c:trendline>
          <c:xVal>
            <c:numRef>
              <c:f>ДП!$D$3:$D$36</c:f>
              <c:numCache>
                <c:formatCode>General</c:formatCode>
                <c:ptCount val="34"/>
                <c:pt idx="0">
                  <c:v>22.078325363296702</c:v>
                </c:pt>
                <c:pt idx="1">
                  <c:v>22.461999258425834</c:v>
                </c:pt>
                <c:pt idx="2">
                  <c:v>22.673719876864194</c:v>
                </c:pt>
                <c:pt idx="3">
                  <c:v>22.768414126985437</c:v>
                </c:pt>
                <c:pt idx="4">
                  <c:v>22.843703482932963</c:v>
                </c:pt>
                <c:pt idx="5">
                  <c:v>22.922612644209909</c:v>
                </c:pt>
                <c:pt idx="6">
                  <c:v>23.281368782105986</c:v>
                </c:pt>
                <c:pt idx="7">
                  <c:v>23.30628335666114</c:v>
                </c:pt>
                <c:pt idx="8">
                  <c:v>23.372551419711964</c:v>
                </c:pt>
                <c:pt idx="9">
                  <c:v>23.372551419711964</c:v>
                </c:pt>
                <c:pt idx="10">
                  <c:v>23.787289458130026</c:v>
                </c:pt>
                <c:pt idx="11">
                  <c:v>23.836175233339738</c:v>
                </c:pt>
                <c:pt idx="12">
                  <c:v>24.39180625654436</c:v>
                </c:pt>
                <c:pt idx="13">
                  <c:v>24.411721512491386</c:v>
                </c:pt>
                <c:pt idx="14">
                  <c:v>24.426000232922622</c:v>
                </c:pt>
                <c:pt idx="15">
                  <c:v>25.053575332992082</c:v>
                </c:pt>
                <c:pt idx="16">
                  <c:v>25.618491354310809</c:v>
                </c:pt>
                <c:pt idx="17">
                  <c:v>25.733312855557099</c:v>
                </c:pt>
                <c:pt idx="18">
                  <c:v>25.75487759747875</c:v>
                </c:pt>
                <c:pt idx="19">
                  <c:v>25.779316903931143</c:v>
                </c:pt>
                <c:pt idx="20">
                  <c:v>25.892687913183046</c:v>
                </c:pt>
                <c:pt idx="21">
                  <c:v>25.935340628063685</c:v>
                </c:pt>
                <c:pt idx="22">
                  <c:v>26.734504321143394</c:v>
                </c:pt>
                <c:pt idx="23">
                  <c:v>27.284155175315277</c:v>
                </c:pt>
                <c:pt idx="24">
                  <c:v>27.375206262586783</c:v>
                </c:pt>
                <c:pt idx="25">
                  <c:v>27.690894776479784</c:v>
                </c:pt>
                <c:pt idx="26">
                  <c:v>27.721684020666395</c:v>
                </c:pt>
                <c:pt idx="27">
                  <c:v>27.744548511908075</c:v>
                </c:pt>
                <c:pt idx="28">
                  <c:v>27.761320283663341</c:v>
                </c:pt>
                <c:pt idx="29">
                  <c:v>28.134062116836201</c:v>
                </c:pt>
                <c:pt idx="30">
                  <c:v>28.14933911140302</c:v>
                </c:pt>
                <c:pt idx="31">
                  <c:v>28.419115549752664</c:v>
                </c:pt>
                <c:pt idx="32">
                  <c:v>28.495119790151332</c:v>
                </c:pt>
                <c:pt idx="33">
                  <c:v>28.991829490409689</c:v>
                </c:pt>
              </c:numCache>
            </c:numRef>
          </c:xVal>
          <c:yVal>
            <c:numRef>
              <c:f>ДП!$E$3:$E$36</c:f>
              <c:numCache>
                <c:formatCode>General</c:formatCode>
                <c:ptCount val="34"/>
                <c:pt idx="0">
                  <c:v>690</c:v>
                </c:pt>
                <c:pt idx="1">
                  <c:v>607</c:v>
                </c:pt>
                <c:pt idx="2">
                  <c:v>621</c:v>
                </c:pt>
                <c:pt idx="3">
                  <c:v>551</c:v>
                </c:pt>
                <c:pt idx="4">
                  <c:v>587</c:v>
                </c:pt>
                <c:pt idx="5">
                  <c:v>587</c:v>
                </c:pt>
                <c:pt idx="6">
                  <c:v>517</c:v>
                </c:pt>
                <c:pt idx="7">
                  <c:v>517</c:v>
                </c:pt>
                <c:pt idx="8">
                  <c:v>483</c:v>
                </c:pt>
                <c:pt idx="9">
                  <c:v>483</c:v>
                </c:pt>
                <c:pt idx="10">
                  <c:v>448</c:v>
                </c:pt>
                <c:pt idx="11">
                  <c:v>448</c:v>
                </c:pt>
                <c:pt idx="12">
                  <c:v>414</c:v>
                </c:pt>
                <c:pt idx="13">
                  <c:v>380</c:v>
                </c:pt>
                <c:pt idx="14">
                  <c:v>380</c:v>
                </c:pt>
                <c:pt idx="15">
                  <c:v>276</c:v>
                </c:pt>
                <c:pt idx="16">
                  <c:v>241</c:v>
                </c:pt>
                <c:pt idx="17">
                  <c:v>276</c:v>
                </c:pt>
                <c:pt idx="18">
                  <c:v>241</c:v>
                </c:pt>
                <c:pt idx="19">
                  <c:v>241</c:v>
                </c:pt>
                <c:pt idx="20">
                  <c:v>276</c:v>
                </c:pt>
                <c:pt idx="21">
                  <c:v>241</c:v>
                </c:pt>
                <c:pt idx="22">
                  <c:v>180</c:v>
                </c:pt>
                <c:pt idx="23">
                  <c:v>173</c:v>
                </c:pt>
                <c:pt idx="24">
                  <c:v>166</c:v>
                </c:pt>
                <c:pt idx="25">
                  <c:v>125</c:v>
                </c:pt>
                <c:pt idx="26">
                  <c:v>117</c:v>
                </c:pt>
                <c:pt idx="27">
                  <c:v>138</c:v>
                </c:pt>
                <c:pt idx="28">
                  <c:v>125</c:v>
                </c:pt>
                <c:pt idx="29">
                  <c:v>110</c:v>
                </c:pt>
                <c:pt idx="30">
                  <c:v>103</c:v>
                </c:pt>
                <c:pt idx="31">
                  <c:v>90</c:v>
                </c:pt>
                <c:pt idx="32">
                  <c:v>90</c:v>
                </c:pt>
                <c:pt idx="33">
                  <c:v>69</c:v>
                </c:pt>
              </c:numCache>
            </c:numRef>
          </c:yVal>
          <c:smooth val="0"/>
        </c:ser>
        <c:ser>
          <c:idx val="1"/>
          <c:order val="1"/>
          <c:tx>
            <c:v>IN738-LC (нерегламентированное зерно, стандартная ТО)</c:v>
          </c:tx>
          <c:spPr>
            <a:ln w="28575">
              <a:noFill/>
            </a:ln>
          </c:spPr>
          <c:marker>
            <c:symbol val="square"/>
            <c:size val="10"/>
            <c:spPr>
              <a:solidFill>
                <a:schemeClr val="accent1"/>
              </a:solidFill>
              <a:ln w="12700">
                <a:solidFill>
                  <a:schemeClr val="tx1"/>
                </a:solidFill>
              </a:ln>
            </c:spPr>
          </c:marker>
          <c:dPt>
            <c:idx val="5"/>
            <c:bubble3D val="0"/>
          </c:dPt>
          <c:trendline>
            <c:spPr>
              <a:ln w="38100">
                <a:solidFill>
                  <a:schemeClr val="accent1"/>
                </a:solidFill>
              </a:ln>
            </c:spPr>
            <c:trendlineType val="poly"/>
            <c:order val="2"/>
            <c:forward val="10"/>
            <c:backward val="10"/>
            <c:dispRSqr val="1"/>
            <c:dispEq val="1"/>
            <c:trendlineLbl>
              <c:layout>
                <c:manualLayout>
                  <c:x val="-0.28506867639649641"/>
                  <c:y val="-3.7206362518935165E-2"/>
                </c:manualLayout>
              </c:layout>
              <c:numFmt formatCode="General" sourceLinked="0"/>
              <c:spPr>
                <a:solidFill>
                  <a:schemeClr val="bg1"/>
                </a:solidFill>
                <a:ln w="38100">
                  <a:solidFill>
                    <a:schemeClr val="accent1"/>
                  </a:solidFill>
                </a:ln>
              </c:spPr>
            </c:trendlineLbl>
          </c:trendline>
          <c:xVal>
            <c:numRef>
              <c:f>ДП!$N$10:$N$15</c:f>
              <c:numCache>
                <c:formatCode>0.00</c:formatCode>
                <c:ptCount val="6"/>
                <c:pt idx="0">
                  <c:v>24.327277044978409</c:v>
                </c:pt>
                <c:pt idx="1">
                  <c:v>26.319481410188313</c:v>
                </c:pt>
                <c:pt idx="2">
                  <c:v>27.366553618480115</c:v>
                </c:pt>
                <c:pt idx="3">
                  <c:v>27.88274973937957</c:v>
                </c:pt>
                <c:pt idx="4">
                  <c:v>26.236279454081924</c:v>
                </c:pt>
                <c:pt idx="5">
                  <c:v>27.494892685964381</c:v>
                </c:pt>
              </c:numCache>
            </c:numRef>
          </c:xVal>
          <c:yVal>
            <c:numRef>
              <c:f>ДП!$O$10:$O$15</c:f>
              <c:numCache>
                <c:formatCode>General</c:formatCode>
                <c:ptCount val="6"/>
                <c:pt idx="0">
                  <c:v>381</c:v>
                </c:pt>
                <c:pt idx="1">
                  <c:v>245</c:v>
                </c:pt>
                <c:pt idx="2">
                  <c:v>150</c:v>
                </c:pt>
                <c:pt idx="3">
                  <c:v>100</c:v>
                </c:pt>
                <c:pt idx="4">
                  <c:v>230</c:v>
                </c:pt>
                <c:pt idx="5">
                  <c:v>150</c:v>
                </c:pt>
              </c:numCache>
            </c:numRef>
          </c:yVal>
          <c:smooth val="0"/>
        </c:ser>
        <c:ser>
          <c:idx val="2"/>
          <c:order val="2"/>
          <c:tx>
            <c:v>IN738-LC (регламентированное зерно, стандартная ТО + ГИП)</c:v>
          </c:tx>
          <c:spPr>
            <a:ln w="28575">
              <a:noFill/>
            </a:ln>
          </c:spPr>
          <c:marker>
            <c:symbol val="square"/>
            <c:size val="10"/>
            <c:spPr>
              <a:solidFill>
                <a:srgbClr val="FFC000"/>
              </a:solidFill>
              <a:ln w="19050">
                <a:solidFill>
                  <a:schemeClr val="tx1"/>
                </a:solidFill>
              </a:ln>
            </c:spPr>
          </c:marker>
          <c:trendline>
            <c:spPr>
              <a:ln w="38100">
                <a:solidFill>
                  <a:srgbClr val="FFC000"/>
                </a:solidFill>
              </a:ln>
            </c:spPr>
            <c:trendlineType val="poly"/>
            <c:order val="2"/>
            <c:forward val="10"/>
            <c:backward val="5"/>
            <c:dispRSqr val="1"/>
            <c:dispEq val="1"/>
            <c:trendlineLbl>
              <c:layout>
                <c:manualLayout>
                  <c:x val="-0.14557058796586925"/>
                  <c:y val="-0.26232653212128026"/>
                </c:manualLayout>
              </c:layout>
              <c:numFmt formatCode="General" sourceLinked="0"/>
              <c:spPr>
                <a:solidFill>
                  <a:schemeClr val="bg1"/>
                </a:solidFill>
                <a:ln w="38100">
                  <a:solidFill>
                    <a:srgbClr val="FFC000"/>
                  </a:solidFill>
                </a:ln>
              </c:spPr>
            </c:trendlineLbl>
          </c:trendline>
          <c:xVal>
            <c:numRef>
              <c:f>'ДП IN738'!$O$4:$O$9</c:f>
              <c:numCache>
                <c:formatCode>0.00</c:formatCode>
                <c:ptCount val="6"/>
                <c:pt idx="0">
                  <c:v>24.387071754901882</c:v>
                </c:pt>
                <c:pt idx="1">
                  <c:v>24.348033909572784</c:v>
                </c:pt>
                <c:pt idx="2">
                  <c:v>25.163101650047736</c:v>
                </c:pt>
                <c:pt idx="3">
                  <c:v>25.679426968955934</c:v>
                </c:pt>
                <c:pt idx="4">
                  <c:v>26.658917931113912</c:v>
                </c:pt>
                <c:pt idx="5">
                  <c:v>27.494804334658319</c:v>
                </c:pt>
              </c:numCache>
            </c:numRef>
          </c:xVal>
          <c:yVal>
            <c:numRef>
              <c:f>'ДП IN738'!$P$4:$P$9</c:f>
              <c:numCache>
                <c:formatCode>General</c:formatCode>
                <c:ptCount val="6"/>
                <c:pt idx="0">
                  <c:v>381</c:v>
                </c:pt>
                <c:pt idx="1">
                  <c:v>381</c:v>
                </c:pt>
                <c:pt idx="2">
                  <c:v>325</c:v>
                </c:pt>
                <c:pt idx="3">
                  <c:v>274</c:v>
                </c:pt>
                <c:pt idx="4">
                  <c:v>225</c:v>
                </c:pt>
                <c:pt idx="5">
                  <c:v>150</c:v>
                </c:pt>
              </c:numCache>
            </c:numRef>
          </c:yVal>
          <c:smooth val="0"/>
        </c:ser>
        <c:dLbls>
          <c:showLegendKey val="0"/>
          <c:showVal val="0"/>
          <c:showCatName val="0"/>
          <c:showSerName val="0"/>
          <c:showPercent val="0"/>
          <c:showBubbleSize val="0"/>
        </c:dLbls>
        <c:axId val="112133632"/>
        <c:axId val="112135552"/>
      </c:scatterChart>
      <c:valAx>
        <c:axId val="112133632"/>
        <c:scaling>
          <c:orientation val="minMax"/>
          <c:max val="28"/>
          <c:min val="24"/>
        </c:scaling>
        <c:delete val="0"/>
        <c:axPos val="b"/>
        <c:majorGridlines/>
        <c:minorGridlines/>
        <c:title>
          <c:tx>
            <c:rich>
              <a:bodyPr/>
              <a:lstStyle/>
              <a:p>
                <a:pPr>
                  <a:defRPr/>
                </a:pPr>
                <a:r>
                  <a:rPr lang="en-US"/>
                  <a:t>P = T(20 + lg</a:t>
                </a:r>
                <a:r>
                  <a:rPr lang="el-GR"/>
                  <a:t>τ</a:t>
                </a:r>
                <a:r>
                  <a:rPr lang="en-US"/>
                  <a:t>)10</a:t>
                </a:r>
                <a:r>
                  <a:rPr lang="en-US" baseline="30000"/>
                  <a:t>-3</a:t>
                </a:r>
                <a:endParaRPr lang="ru-RU" baseline="30000"/>
              </a:p>
            </c:rich>
          </c:tx>
          <c:layout>
            <c:manualLayout>
              <c:xMode val="edge"/>
              <c:yMode val="edge"/>
              <c:x val="0.44665775785859668"/>
              <c:y val="0.72975410073184044"/>
            </c:manualLayout>
          </c:layout>
          <c:overlay val="0"/>
        </c:title>
        <c:numFmt formatCode="General" sourceLinked="1"/>
        <c:majorTickMark val="out"/>
        <c:minorTickMark val="none"/>
        <c:tickLblPos val="nextTo"/>
        <c:crossAx val="112135552"/>
        <c:crosses val="autoZero"/>
        <c:crossBetween val="midCat"/>
        <c:majorUnit val="1"/>
        <c:minorUnit val="1"/>
      </c:valAx>
      <c:valAx>
        <c:axId val="112135552"/>
        <c:scaling>
          <c:orientation val="minMax"/>
          <c:max val="500"/>
          <c:min val="100"/>
        </c:scaling>
        <c:delete val="0"/>
        <c:axPos val="l"/>
        <c:majorGridlines/>
        <c:title>
          <c:tx>
            <c:rich>
              <a:bodyPr rot="-5400000" vert="horz"/>
              <a:lstStyle/>
              <a:p>
                <a:pPr>
                  <a:defRPr/>
                </a:pPr>
                <a:r>
                  <a:rPr lang="ru-RU"/>
                  <a:t>Напряжение, МПа</a:t>
                </a:r>
              </a:p>
            </c:rich>
          </c:tx>
          <c:layout/>
          <c:overlay val="0"/>
        </c:title>
        <c:numFmt formatCode="General" sourceLinked="1"/>
        <c:majorTickMark val="out"/>
        <c:minorTickMark val="none"/>
        <c:tickLblPos val="nextTo"/>
        <c:crossAx val="112133632"/>
        <c:crossesAt val="20"/>
        <c:crossBetween val="midCat"/>
        <c:majorUnit val="50"/>
        <c:minorUnit val="25"/>
      </c:valAx>
      <c:spPr>
        <a:noFill/>
        <a:ln>
          <a:solidFill>
            <a:srgbClr val="000000"/>
          </a:solidFill>
        </a:ln>
      </c:spPr>
    </c:plotArea>
    <c:legend>
      <c:legendPos val="b"/>
      <c:legendEntry>
        <c:idx val="0"/>
        <c:delete val="1"/>
      </c:legendEntry>
      <c:legendEntry>
        <c:idx val="1"/>
        <c:delete val="1"/>
      </c:legendEntry>
      <c:legendEntry>
        <c:idx val="2"/>
        <c:delete val="1"/>
      </c:legendEntry>
      <c:layout>
        <c:manualLayout>
          <c:xMode val="edge"/>
          <c:yMode val="edge"/>
          <c:x val="1.1702226516724579E-2"/>
          <c:y val="0.80558225187484811"/>
          <c:w val="0.97450660965029501"/>
          <c:h val="0.17557716590665604"/>
        </c:manualLayout>
      </c:layout>
      <c:overlay val="0"/>
    </c:legend>
    <c:plotVisOnly val="1"/>
    <c:dispBlanksAs val="gap"/>
    <c:showDLblsOverMax val="0"/>
  </c:chart>
  <c:spPr>
    <a:noFill/>
    <a:ln>
      <a:noFill/>
    </a:ln>
  </c:spPr>
  <c:txPr>
    <a:bodyPr/>
    <a:lstStyle/>
    <a:p>
      <a:pPr>
        <a:defRPr sz="1200">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8CACC-1733-4BBF-8219-5B4532C35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22</Pages>
  <Words>4566</Words>
  <Characters>26031</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30536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Казанский Денис Александрович</dc:creator>
  <cp:lastModifiedBy>Маргарита Сергеевна Закржевская</cp:lastModifiedBy>
  <cp:revision>5</cp:revision>
  <cp:lastPrinted>2017-03-22T10:27:00Z</cp:lastPrinted>
  <dcterms:created xsi:type="dcterms:W3CDTF">2017-03-29T08:59:00Z</dcterms:created>
  <dcterms:modified xsi:type="dcterms:W3CDTF">2017-04-13T06:06:00Z</dcterms:modified>
</cp:coreProperties>
</file>